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8F8" w:rsidRPr="00185BC4" w:rsidRDefault="00AE38F8">
      <w:pPr>
        <w:pStyle w:val="Heading1"/>
        <w:rPr>
          <w:rFonts w:ascii="Times New Roman" w:hAnsi="Times New Roman"/>
          <w:color w:val="auto"/>
          <w:sz w:val="36"/>
          <w:lang w:val="en-GB"/>
        </w:rPr>
      </w:pPr>
      <w:bookmarkStart w:id="0" w:name="_Toc41823882"/>
      <w:bookmarkStart w:id="1" w:name="_Toc41877063"/>
      <w:r w:rsidRPr="00185BC4">
        <w:rPr>
          <w:rFonts w:ascii="Times New Roman" w:hAnsi="Times New Roman"/>
          <w:color w:val="auto"/>
          <w:sz w:val="36"/>
          <w:lang w:val="en-GB"/>
        </w:rPr>
        <w:t>VOLUME 3</w:t>
      </w:r>
      <w:bookmarkEnd w:id="0"/>
      <w:bookmarkEnd w:id="1"/>
    </w:p>
    <w:p w:rsidR="00AE38F8" w:rsidRPr="00185BC4" w:rsidRDefault="00AE38F8">
      <w:pPr>
        <w:pStyle w:val="Heading1"/>
        <w:rPr>
          <w:rFonts w:ascii="Times New Roman" w:hAnsi="Times New Roman"/>
          <w:color w:val="auto"/>
          <w:sz w:val="36"/>
          <w:lang w:val="en-GB"/>
        </w:rPr>
      </w:pPr>
    </w:p>
    <w:p w:rsidR="00AE38F8" w:rsidRDefault="00AE38F8">
      <w:pPr>
        <w:pStyle w:val="Heading1"/>
        <w:rPr>
          <w:rFonts w:ascii="Times New Roman" w:hAnsi="Times New Roman"/>
          <w:color w:val="auto"/>
          <w:sz w:val="36"/>
          <w:lang w:val="en-GB"/>
        </w:rPr>
      </w:pPr>
      <w:bookmarkStart w:id="2" w:name="_Toc41823883"/>
      <w:bookmarkStart w:id="3" w:name="_Toc41877064"/>
      <w:r w:rsidRPr="00185BC4">
        <w:rPr>
          <w:rFonts w:ascii="Times New Roman" w:hAnsi="Times New Roman"/>
          <w:color w:val="auto"/>
          <w:sz w:val="36"/>
          <w:lang w:val="en-GB"/>
        </w:rPr>
        <w:t>TECHNICAL SPECIFICATIONS</w:t>
      </w:r>
      <w:bookmarkEnd w:id="2"/>
      <w:bookmarkEnd w:id="3"/>
    </w:p>
    <w:p w:rsidR="009646D1" w:rsidRDefault="009646D1" w:rsidP="009646D1">
      <w:pPr>
        <w:rPr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Default="009646D1" w:rsidP="009646D1">
      <w:pPr>
        <w:jc w:val="both"/>
        <w:rPr>
          <w:sz w:val="22"/>
          <w:szCs w:val="22"/>
          <w:lang w:val="en-GB"/>
        </w:rPr>
      </w:pPr>
    </w:p>
    <w:p w:rsidR="009646D1" w:rsidRPr="00E7695A" w:rsidRDefault="009646D1" w:rsidP="001226F8">
      <w:pPr>
        <w:pStyle w:val="NoSpacing"/>
        <w:jc w:val="both"/>
        <w:rPr>
          <w:lang w:val="en-GB"/>
        </w:rPr>
      </w:pPr>
      <w:r w:rsidRPr="00E7695A">
        <w:rPr>
          <w:lang w:val="en-GB"/>
        </w:rPr>
        <w:t>Objekat tretiran ovim zahtevom je stambena zgrada za za stanovanje zajednica -Prihvatilište.</w:t>
      </w:r>
    </w:p>
    <w:p w:rsidR="00C07869" w:rsidRDefault="009646D1" w:rsidP="001226F8">
      <w:pPr>
        <w:pStyle w:val="NoSpacing"/>
        <w:jc w:val="both"/>
        <w:rPr>
          <w:lang w:val="en-GB"/>
        </w:rPr>
      </w:pPr>
      <w:r w:rsidRPr="00E7695A">
        <w:rPr>
          <w:lang w:val="en-GB"/>
        </w:rPr>
        <w:t>U zahtevu za odobrenje za izvođenja radova investicionog održavanja objekta tretirani su oštećena podne i zidne obloge (gips – karton, keramičke pločice, laminati, malter, estrih podovi, molersko farbarski radovi), limena opšivka krova, stolarija, spoljno uređenje, sanitarije, hidroizolacija,</w:t>
      </w:r>
    </w:p>
    <w:p w:rsidR="00C07869" w:rsidRDefault="009646D1" w:rsidP="001226F8">
      <w:pPr>
        <w:pStyle w:val="NoSpacing"/>
        <w:jc w:val="both"/>
        <w:rPr>
          <w:lang w:val="en-GB"/>
        </w:rPr>
      </w:pPr>
      <w:r w:rsidRPr="00E7695A">
        <w:rPr>
          <w:lang w:val="en-GB"/>
        </w:rPr>
        <w:t>Objekat se nalazi u prometnom delu grada, tako da je potrebno dodatno</w:t>
      </w:r>
      <w:r w:rsidR="00C07869">
        <w:rPr>
          <w:lang w:val="en-GB"/>
        </w:rPr>
        <w:t xml:space="preserve"> </w:t>
      </w:r>
      <w:r w:rsidRPr="00E7695A">
        <w:rPr>
          <w:lang w:val="en-GB"/>
        </w:rPr>
        <w:t>obezbediti gradilište.</w:t>
      </w:r>
    </w:p>
    <w:p w:rsidR="00C07869" w:rsidRDefault="009646D1" w:rsidP="001226F8">
      <w:pPr>
        <w:pStyle w:val="NoSpacing"/>
        <w:jc w:val="both"/>
        <w:rPr>
          <w:snapToGrid/>
          <w:lang w:val="en-US" w:eastAsia="en-GB"/>
        </w:rPr>
      </w:pPr>
      <w:r w:rsidRPr="00E7695A">
        <w:rPr>
          <w:lang w:val="en-GB"/>
        </w:rPr>
        <w:t>T</w:t>
      </w:r>
      <w:r w:rsidRPr="00E7695A">
        <w:rPr>
          <w:snapToGrid/>
          <w:lang w:val="en-US" w:eastAsia="en-GB"/>
        </w:rPr>
        <w:t>tip objekta: Slobodnostojći objekat, kategorij</w:t>
      </w:r>
      <w:r w:rsidR="001226F8">
        <w:rPr>
          <w:snapToGrid/>
          <w:lang w:val="en-US" w:eastAsia="en-GB"/>
        </w:rPr>
        <w:t>e</w:t>
      </w:r>
      <w:r w:rsidRPr="00E7695A">
        <w:rPr>
          <w:snapToGrid/>
          <w:lang w:val="en-US" w:eastAsia="en-GB"/>
        </w:rPr>
        <w:t xml:space="preserve"> V,</w:t>
      </w:r>
      <w:r w:rsidR="001226F8">
        <w:rPr>
          <w:snapToGrid/>
          <w:lang w:val="en-US" w:eastAsia="en-GB"/>
        </w:rPr>
        <w:t xml:space="preserve"> </w:t>
      </w:r>
      <w:r w:rsidRPr="00E7695A">
        <w:rPr>
          <w:snapToGrid/>
          <w:lang w:val="en-US" w:eastAsia="en-GB"/>
        </w:rPr>
        <w:t>klasifikaciona oznaka:</w:t>
      </w:r>
      <w:r w:rsidR="001226F8">
        <w:rPr>
          <w:snapToGrid/>
          <w:lang w:val="en-US" w:eastAsia="en-GB"/>
        </w:rPr>
        <w:t xml:space="preserve"> </w:t>
      </w:r>
      <w:r w:rsidRPr="00E7695A">
        <w:rPr>
          <w:snapToGrid/>
          <w:lang w:val="en-US" w:eastAsia="en-GB"/>
        </w:rPr>
        <w:t xml:space="preserve">100 V - 113002 </w:t>
      </w:r>
    </w:p>
    <w:p w:rsidR="009646D1" w:rsidRPr="00E7695A" w:rsidRDefault="009646D1" w:rsidP="001226F8">
      <w:pPr>
        <w:pStyle w:val="NoSpacing"/>
        <w:jc w:val="both"/>
        <w:rPr>
          <w:snapToGrid/>
          <w:lang w:val="en-US" w:eastAsia="en-GB"/>
        </w:rPr>
      </w:pPr>
      <w:r w:rsidRPr="00E7695A">
        <w:rPr>
          <w:snapToGrid/>
          <w:lang w:val="en-US" w:eastAsia="en-GB"/>
        </w:rPr>
        <w:t xml:space="preserve">Zgrada </w:t>
      </w:r>
      <w:r w:rsidR="001226F8">
        <w:rPr>
          <w:snapToGrid/>
          <w:lang w:val="en-US" w:eastAsia="en-GB"/>
        </w:rPr>
        <w:t>sl</w:t>
      </w:r>
      <w:r w:rsidR="001226F8">
        <w:rPr>
          <w:snapToGrid/>
          <w:lang w:val="sr-Latn-RS" w:eastAsia="en-GB"/>
        </w:rPr>
        <w:t xml:space="preserve">uži </w:t>
      </w:r>
      <w:r w:rsidRPr="00E7695A">
        <w:rPr>
          <w:snapToGrid/>
          <w:lang w:val="en-US" w:eastAsia="en-GB"/>
        </w:rPr>
        <w:t>za zajedničko stanovanje,uključujući stanove sa potpunom uslugom održavanja i čišćenja za starije osobe, preko 400 m2.</w:t>
      </w:r>
    </w:p>
    <w:p w:rsidR="001226F8" w:rsidRDefault="001226F8" w:rsidP="001226F8">
      <w:pPr>
        <w:pStyle w:val="NoSpacing"/>
        <w:jc w:val="both"/>
        <w:rPr>
          <w:lang w:val="en-GB"/>
        </w:rPr>
      </w:pP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 xml:space="preserve">1.Mesto i  način  izvođenja radova 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 xml:space="preserve"> </w:t>
      </w:r>
      <w:r w:rsidRPr="001226F8">
        <w:rPr>
          <w:lang w:val="en-GB"/>
        </w:rPr>
        <w:tab/>
        <w:t xml:space="preserve"> Mesto izvođenja radova </w:t>
      </w:r>
      <w:r>
        <w:rPr>
          <w:lang w:val="en-GB"/>
        </w:rPr>
        <w:t>je</w:t>
      </w:r>
      <w:r w:rsidRPr="001226F8">
        <w:rPr>
          <w:lang w:val="en-GB"/>
        </w:rPr>
        <w:t xml:space="preserve"> objek</w:t>
      </w:r>
      <w:r>
        <w:rPr>
          <w:lang w:val="en-GB"/>
        </w:rPr>
        <w:t>at</w:t>
      </w:r>
      <w:r w:rsidRPr="001226F8">
        <w:rPr>
          <w:lang w:val="en-GB"/>
        </w:rPr>
        <w:t xml:space="preserve"> koji su date na korišćenje </w:t>
      </w:r>
      <w:r>
        <w:rPr>
          <w:lang w:val="en-GB"/>
        </w:rPr>
        <w:t xml:space="preserve">Gerontološkom centru Kikinda </w:t>
      </w:r>
      <w:r w:rsidRPr="001226F8">
        <w:rPr>
          <w:lang w:val="en-GB"/>
        </w:rPr>
        <w:t xml:space="preserve"> i nalaz</w:t>
      </w:r>
      <w:r>
        <w:rPr>
          <w:lang w:val="en-GB"/>
        </w:rPr>
        <w:t>i</w:t>
      </w:r>
      <w:r w:rsidRPr="001226F8">
        <w:rPr>
          <w:lang w:val="en-GB"/>
        </w:rPr>
        <w:t xml:space="preserve"> se na KP 5908/3, KO Kikinda, Đure Jakšića br. 53, Opština</w:t>
      </w:r>
      <w:r>
        <w:rPr>
          <w:lang w:val="en-GB"/>
        </w:rPr>
        <w:t xml:space="preserve"> </w:t>
      </w:r>
      <w:r w:rsidRPr="001226F8">
        <w:rPr>
          <w:lang w:val="en-GB"/>
        </w:rPr>
        <w:t xml:space="preserve">Kikinda. 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 xml:space="preserve"> </w:t>
      </w:r>
      <w:r w:rsidRPr="001226F8">
        <w:rPr>
          <w:lang w:val="en-GB"/>
        </w:rPr>
        <w:tab/>
        <w:t>Radovi će se izvoditi sukcesivno, u skladu sa potrebama i prema dinamici koju utvrdi Naručilac, a može se utvrditi i prilikom zajedničkog obilaska objekta od strane predstavnika Naručioca i Izvođača, posle čega će Izvođaču radova biti dostavljen pojedinačni ugovor na potpisivanje.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 xml:space="preserve">Izvođač je dužan da se pridržava kućnog reda i pravila Naručioca za vreme izvođenja radova i boravka angažovanih lica na mestu izvođenja radova. 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 xml:space="preserve">Izvođač je dužan da radove izvede u skladu sa važećim propisima, standardima i uzansama za ovu vrstu posla. Radovi se mogu izvoditi na zahtev Naručioca i van radnog vremena, vikendom i praznikom, bez uvećane naknade po osnovu rada van radnog vremena. 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2. Rok izvršenja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 xml:space="preserve"> </w:t>
      </w:r>
      <w:r w:rsidRPr="001226F8">
        <w:rPr>
          <w:lang w:val="en-GB"/>
        </w:rPr>
        <w:tab/>
        <w:t xml:space="preserve">Radovi na </w:t>
      </w:r>
      <w:r>
        <w:rPr>
          <w:lang w:val="en-GB"/>
        </w:rPr>
        <w:t>investicionom</w:t>
      </w:r>
      <w:r w:rsidRPr="001226F8">
        <w:rPr>
          <w:lang w:val="en-GB"/>
        </w:rPr>
        <w:t xml:space="preserve"> održavanju objekta izvodiće se prema potrebama Naručioca i tehničkoj specifikaciji, a u okviru važnosti </w:t>
      </w:r>
      <w:r>
        <w:rPr>
          <w:lang w:val="en-GB"/>
        </w:rPr>
        <w:t>ugovora</w:t>
      </w:r>
      <w:r w:rsidRPr="001226F8">
        <w:rPr>
          <w:lang w:val="en-GB"/>
        </w:rPr>
        <w:t xml:space="preserve">. Rokove završetka radova po jedinačnim nalozima određivaće Naručilac, u zavisnosti od obima i složenosti posla. 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 xml:space="preserve">Ponuđač kojem bude dodeljen </w:t>
      </w:r>
      <w:r>
        <w:rPr>
          <w:lang w:val="en-GB"/>
        </w:rPr>
        <w:t>ugovor</w:t>
      </w:r>
      <w:r w:rsidRPr="001226F8">
        <w:rPr>
          <w:lang w:val="en-GB"/>
        </w:rPr>
        <w:t xml:space="preserve"> dužan je da započne izvođenje radova u roku od maksimum </w:t>
      </w:r>
      <w:r>
        <w:rPr>
          <w:lang w:val="en-GB"/>
        </w:rPr>
        <w:t>5 radnih dana</w:t>
      </w:r>
      <w:r w:rsidRPr="001226F8">
        <w:rPr>
          <w:lang w:val="en-GB"/>
        </w:rPr>
        <w:t xml:space="preserve">, od dana potpisivanja Ugovora. 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3.</w:t>
      </w:r>
      <w:r w:rsidRPr="001226F8">
        <w:rPr>
          <w:lang w:val="en-GB"/>
        </w:rPr>
        <w:tab/>
        <w:t xml:space="preserve">Obaveze naručioca  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Naručilac je dužan da obezbedi nesmetani pristup objektu.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 xml:space="preserve"> 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4.</w:t>
      </w:r>
      <w:r w:rsidRPr="001226F8">
        <w:rPr>
          <w:lang w:val="en-GB"/>
        </w:rPr>
        <w:tab/>
        <w:t xml:space="preserve">Garantni rok 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 xml:space="preserve"> </w:t>
      </w:r>
      <w:r w:rsidRPr="001226F8">
        <w:rPr>
          <w:lang w:val="en-GB"/>
        </w:rPr>
        <w:tab/>
        <w:t xml:space="preserve">Izvođač na izvedene radove daje garanciju u trajanju od minimum 24 meseca od potpisivanja Zapisnika o prijemu radova, a za ugrađene materijale, opremu i uređaje važi garantni rok u skladu sa uslovima proizvođača. 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Izvođač radova je dužan da, u garantnom roku o svom trošku, otkloni sve nedostatke na izvedenim radovima koji su nastali zbog toga što se nije pridržavao svojih obaveza u pogledu kvaliteta izvedenih radova.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 xml:space="preserve"> Izvođač radova je dužan da otkloni i nedostatke nastale u garantnom roku, u roku od najviše 7 (sedam) dana od dana upućivanja reklamacije od strane Naručioca, u suprotnom, Naručilac ima pravo da aktivira </w:t>
      </w:r>
      <w:r w:rsidR="00073E4F">
        <w:rPr>
          <w:lang w:val="en-GB"/>
        </w:rPr>
        <w:t>garanciju</w:t>
      </w:r>
      <w:r w:rsidRPr="001226F8">
        <w:rPr>
          <w:lang w:val="en-GB"/>
        </w:rPr>
        <w:t xml:space="preserve"> za otklanjanje nedostataka u garantnom roku i angažuje, o trošku Izvođača radova, treće lice da izvrši popravke.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Ukoliko garancija za otklanjanje nedostataka u garantnom roku ne pokriva u potpunosti troškove nastale povodom otklanjanja nedostataka iz stava 3. ovog člana, Naručilac ima pravo da od Izvođača radova traži naknadu štete, do punog iznosa stvarne štete.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lastRenderedPageBreak/>
        <w:t>Za štetu i neispravnosti koje nastanu usled delovanja više sile, Izvođač radova ne snosi odgovornost.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5.</w:t>
      </w:r>
      <w:r w:rsidRPr="001226F8">
        <w:rPr>
          <w:lang w:val="en-GB"/>
        </w:rPr>
        <w:tab/>
        <w:t>PRIMOPREDAJA RADOVA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 xml:space="preserve"> </w:t>
      </w:r>
      <w:r w:rsidRPr="001226F8">
        <w:rPr>
          <w:lang w:val="en-GB"/>
        </w:rPr>
        <w:tab/>
        <w:t xml:space="preserve">Izvođač radova je u obavezi, da pismeno obavesti Naručioca o završetku radova i dostavi pregled izvedenih radova, najkasnije 2 (dva) dana pre završetka radova. 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Lice za praćenje ugovora, izvršiće prijem radova u prisustvu ovlašćenog predstavnika Izvođača radova, kojom prilikom proverava: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-  da li količina izvedenih radova odgovara ugovorenom;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-  da li vrsta i kvalitet radova odgovara ugovorenim, odnosno da li su u svemu u skladu sa ponudom i tehničkom specifikacijom.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O izvršenoj primopredaji radova, sačinjava se Zapisnik o prijemu radova, koji potpisuje Lice za praćenje ugovora i ovlašćeni predstavnik Izvođača radova. Zapisnik se sačinjava se u dva istovetna primerka, od čega po jedan primerak zadržava svaki potpisnik.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Zapisnik o prijemu radova, predstavlja neophodan uslov za izvršenje ugovorenih finansijskih obaveza Naručioca, kao ugovorne strane.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Izvođač radova je dužan da, prilikom primopredaje, preda Naručiocu sve garantne listove za ugrađeni materijal i opremu kao i uputstva za rukovanje.</w:t>
      </w:r>
      <w:r w:rsidRPr="001226F8">
        <w:rPr>
          <w:lang w:val="en-GB"/>
        </w:rPr>
        <w:tab/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U slučaju da Lice za praćenje ugovora, u toku vršenja primopredaje utvrdi da količina, vrsta ili kvalitet izvedenih radova ne odgovara ugovorenom, Lice za praćenje ugovora će sačiniti i potpisati reklamacioni zapisnik, u kojem se navodi koji radovi i u čemu nisu izvedeni u skladu sa ugovorenim.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Lice za praćenje ugovora dostavlja reklamacioni zapisnik Izvođaču radova, koji je dalje dužan da u roku od 2 (dva) dana od dana prijema postupi po reklamaciji i otkloni sve navedene nedostatke.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Iz opravdanih razloga, Naručilac može ostaviti Izvođaču radova, naknadni primereni rok za postupanje po reklamaciji.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Ukoliko Izvođač radova nije u mogućnosti da postupi po reklamaciji ni u naknadnom roku iz prethodnog stava ovog člana, Naručilac će umanjiti isplatu po računu koji je dat za radove na kojoj su utvrđeni nedostaci, a na osnovu Zapisnika o prijemu radova.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 xml:space="preserve">Po otklanjanju primedbi iz reklamacionog zapisnika, stvoriće se uslovi za sačinjavanje Zapisnika o prijemu radova. 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6.</w:t>
      </w:r>
      <w:r w:rsidRPr="001226F8">
        <w:rPr>
          <w:lang w:val="en-GB"/>
        </w:rPr>
        <w:tab/>
        <w:t>Mere zaštite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 xml:space="preserve"> </w:t>
      </w:r>
      <w:r w:rsidRPr="001226F8">
        <w:rPr>
          <w:lang w:val="en-GB"/>
        </w:rPr>
        <w:tab/>
        <w:t>Izabrani Ponuđač je u obavezi da izvođenje radova izvede u skladu sa: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-</w:t>
      </w:r>
      <w:r w:rsidRPr="001226F8">
        <w:rPr>
          <w:lang w:val="en-GB"/>
        </w:rPr>
        <w:tab/>
        <w:t>Tehničkim zahtevima ove konkursne dokumentacije, tehničkom dokumentacijom za izvođenje radova na održavanju objekta i projektnim zadatkom, koji su sastavni deo Konkursne dokumentacije;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-</w:t>
      </w:r>
      <w:r w:rsidRPr="001226F8">
        <w:rPr>
          <w:lang w:val="en-GB"/>
        </w:rPr>
        <w:tab/>
        <w:t>U skladu sa svim važećim domaćim i međunarodnim propisima i standardima koji uređuju ovu oblast;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-</w:t>
      </w:r>
      <w:r w:rsidRPr="001226F8">
        <w:rPr>
          <w:lang w:val="en-GB"/>
        </w:rPr>
        <w:tab/>
        <w:t>Zakonom o planiranju i izgradnji ("Sl. glasnik RS", br. 72/2009, 81/2009 - ispr., 64/2010 - odluka US, 24/2011, 121/2012, 42/2013 - odluka US, 50/2013 - odluka US, 98/2013 - odluka US, 132/2014, 145/2014, 83/2018, 31/2019, 37/2019 - dr. zakon, 9/2020, 52/2021 i 62/2023);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-</w:t>
      </w:r>
      <w:r w:rsidRPr="001226F8">
        <w:rPr>
          <w:lang w:val="en-GB"/>
        </w:rPr>
        <w:tab/>
        <w:t>Zakonom o bezbednosti i zdravlju na radu ("Sl. glasnik RS", br. 35/2023);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-</w:t>
      </w:r>
      <w:r w:rsidRPr="001226F8">
        <w:rPr>
          <w:lang w:val="en-GB"/>
        </w:rPr>
        <w:tab/>
        <w:t>Uredbom o bezbednosti i zdravlju na radu na privremenim ili pokretnim gradilištima („Službeni glasnik RS”, br. 14/2009, 95/2010, 98/2018 i 35/2023 - dr. zakon);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-</w:t>
      </w:r>
      <w:r w:rsidRPr="001226F8">
        <w:rPr>
          <w:lang w:val="en-GB"/>
        </w:rPr>
        <w:tab/>
        <w:t>Pravilnikom o zaštiti na radu pri izvođenju građevinskih radova ("Sl. glasnik RS", br. 53/97);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-</w:t>
      </w:r>
      <w:r w:rsidRPr="001226F8">
        <w:rPr>
          <w:lang w:val="en-GB"/>
        </w:rPr>
        <w:tab/>
        <w:t>Pravilnikom za građevinske konstrukcije ("Sl. glasnik RS", br. 89/2019, 52/2020 i 122/2020);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lastRenderedPageBreak/>
        <w:t>-</w:t>
      </w:r>
      <w:r w:rsidRPr="001226F8">
        <w:rPr>
          <w:lang w:val="en-GB"/>
        </w:rPr>
        <w:tab/>
        <w:t>Pravilnikom o tehničkim standardima planiranja, projektovanja i izgradnje objekata, kojima se osigurava nesmetano kretanje i pristup osoba sa invaliditetom, deci i starim osobama („Službeni glasnik RS”, br. 22/2015);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-</w:t>
      </w:r>
      <w:r w:rsidRPr="001226F8">
        <w:rPr>
          <w:lang w:val="en-GB"/>
        </w:rPr>
        <w:tab/>
        <w:t>Zakonom o zaštiti požara ("Sl. glasnik RS" br. 111/2009, 20/2015, 87/2018 i 87/2018-dr.zakoni);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-</w:t>
      </w:r>
      <w:r w:rsidRPr="001226F8">
        <w:rPr>
          <w:lang w:val="en-GB"/>
        </w:rPr>
        <w:tab/>
        <w:t>Zakonom o zaštiti životne sredine ("Sl. glasnik RS", br. 135/2004, 36/2009, 36/2009 - dr. zakon, 72/2009 - dr. zakon, 43/2011 - odluka US, 14/2016, 76/2018, 95/2018 - dr. zakon i 95/2018 - dr. zakon);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-</w:t>
      </w:r>
      <w:r w:rsidRPr="001226F8">
        <w:rPr>
          <w:lang w:val="en-GB"/>
        </w:rPr>
        <w:tab/>
        <w:t>Zakonom o upravljanju otpadom ("Sl. glasnik RS", br. 36/2009, 88/2010, 14/2016, 95/2018 - dr. Zakon i 35/2023);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-</w:t>
      </w:r>
      <w:r w:rsidRPr="001226F8">
        <w:rPr>
          <w:lang w:val="en-GB"/>
        </w:rPr>
        <w:tab/>
        <w:t xml:space="preserve">Zakonom o zaštiti od buke u životnoj sredini ("Sl. glasnik RS", br. 96/2021); 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-</w:t>
      </w:r>
      <w:r w:rsidRPr="001226F8">
        <w:rPr>
          <w:lang w:val="en-GB"/>
        </w:rPr>
        <w:tab/>
        <w:t>Pravilnikom o sadržini i načinu vođenja knjige inspekcije, građevinskog dnevnika i građevinske knjige ("Sl. glasnik RS", br. 96/2023);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-</w:t>
      </w:r>
      <w:r w:rsidRPr="001226F8">
        <w:rPr>
          <w:lang w:val="en-GB"/>
        </w:rPr>
        <w:tab/>
        <w:t>Pravilnikom o tehničkim normativima za električne instalacije niskog napona ("Sl. list SFRJ", br. 53/88 i 54/88 - ispr. i "Sl. list SRJ", br. 28/95);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-</w:t>
      </w:r>
      <w:r w:rsidRPr="001226F8">
        <w:rPr>
          <w:lang w:val="en-GB"/>
        </w:rPr>
        <w:tab/>
        <w:t xml:space="preserve"> svim ostalim važećim zakonima, pravilnicima, propisima, normativima i standardima, vezanim za ovu vrstu posla.   </w:t>
      </w:r>
    </w:p>
    <w:p w:rsidR="001226F8" w:rsidRPr="001226F8" w:rsidRDefault="00073E4F" w:rsidP="001226F8">
      <w:pPr>
        <w:pStyle w:val="NoSpacing"/>
        <w:jc w:val="both"/>
        <w:rPr>
          <w:lang w:val="en-GB"/>
        </w:rPr>
      </w:pPr>
      <w:r>
        <w:rPr>
          <w:lang w:val="en-GB"/>
        </w:rPr>
        <w:t xml:space="preserve"> </w:t>
      </w:r>
      <w:r w:rsidR="001226F8" w:rsidRPr="001226F8">
        <w:rPr>
          <w:lang w:val="en-GB"/>
        </w:rPr>
        <w:t>7.</w:t>
      </w:r>
      <w:r w:rsidR="001226F8" w:rsidRPr="001226F8">
        <w:rPr>
          <w:lang w:val="en-GB"/>
        </w:rPr>
        <w:tab/>
        <w:t>Jedinična cena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U jediničnu cenu za svaku pozicije uračunati su sledeći troškovi: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-odlazak na objekat radi evidentiranja nedostataka, uzimanje mera na licu mesta i   određivanja obima radova koje treba izvesti;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 xml:space="preserve">-nabavku, transport, isporuku i ugradnju svog potrebnog osnovnog i pratećeg materijala za izvršenje konkretne pozicije; 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-odlazak na objekat radi primopredaje radova;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-odlazak na objekat radi radi otklanjanja nedostataka utvrđenih prilikom primopredaje radova i u garantnom roku;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 xml:space="preserve">  -upotrebu mašina, alata, skela i mehanizacije;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- oprema za zaštitu na radu;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 xml:space="preserve">-izmeštanje nameštaja potrebno za obavljanje radova, sa vraćanjem na prvobitno mesto; 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 xml:space="preserve">-održavanje čistoće gradilišta za nesmetano korišćenje prostora van zone radova; 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- korišćenje opreme za zaštitu i bezbednost na radu;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- putarine i goriva za transporta materijala, alata i ljudi;</w:t>
      </w:r>
    </w:p>
    <w:p w:rsidR="001226F8" w:rsidRPr="001226F8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 xml:space="preserve">- odlaska na objekat radi primopredaje radova; </w:t>
      </w:r>
    </w:p>
    <w:p w:rsidR="009646D1" w:rsidRPr="00E7695A" w:rsidRDefault="001226F8" w:rsidP="001226F8">
      <w:pPr>
        <w:pStyle w:val="NoSpacing"/>
        <w:jc w:val="both"/>
        <w:rPr>
          <w:lang w:val="en-GB"/>
        </w:rPr>
      </w:pPr>
      <w:r w:rsidRPr="001226F8">
        <w:rPr>
          <w:lang w:val="en-GB"/>
        </w:rPr>
        <w:t>- i sv</w:t>
      </w:r>
      <w:r w:rsidR="00073E4F">
        <w:rPr>
          <w:lang w:val="en-GB"/>
        </w:rPr>
        <w:t>i</w:t>
      </w:r>
      <w:r w:rsidRPr="001226F8">
        <w:rPr>
          <w:lang w:val="en-GB"/>
        </w:rPr>
        <w:t>h drugih troškova neophodnih za izvršenje predmetne nabavke;</w:t>
      </w:r>
    </w:p>
    <w:p w:rsidR="00073E4F" w:rsidRDefault="00073E4F" w:rsidP="00073E4F">
      <w:pPr>
        <w:pStyle w:val="NoSpacing"/>
        <w:jc w:val="both"/>
        <w:rPr>
          <w:lang w:val="en-GB"/>
        </w:rPr>
      </w:pPr>
      <w:r>
        <w:rPr>
          <w:lang w:val="en-GB"/>
        </w:rPr>
        <w:t>-</w:t>
      </w:r>
      <w:r w:rsidRPr="00D861A8">
        <w:rPr>
          <w:lang w:val="en-GB"/>
        </w:rPr>
        <w:t xml:space="preserve"> svi pomoćni radovi osim elemenata koji nisu obračunati kao posebna pozicija. </w:t>
      </w:r>
    </w:p>
    <w:p w:rsidR="00073E4F" w:rsidRDefault="00073E4F" w:rsidP="00073E4F">
      <w:pPr>
        <w:pStyle w:val="NoSpacing"/>
        <w:jc w:val="both"/>
        <w:rPr>
          <w:lang w:val="en-GB"/>
        </w:rPr>
      </w:pPr>
      <w:r>
        <w:rPr>
          <w:lang w:val="en-GB"/>
        </w:rPr>
        <w:t>- svi p</w:t>
      </w:r>
      <w:r w:rsidRPr="00D861A8">
        <w:rPr>
          <w:lang w:val="en-GB"/>
        </w:rPr>
        <w:t>ripremni radovi</w:t>
      </w:r>
      <w:r>
        <w:rPr>
          <w:lang w:val="en-GB"/>
        </w:rPr>
        <w:t xml:space="preserve"> koji</w:t>
      </w:r>
      <w:r w:rsidRPr="00D861A8">
        <w:rPr>
          <w:lang w:val="en-GB"/>
        </w:rPr>
        <w:t xml:space="preserve"> obuhvataju pripremne i završne radove vezane za organizaciju, zaštitu i obeležavanje gradilišta, postavljanje ograde i pomoćnih objekata, organizovati zaštitu na radu uključujući sve potrebne elaborate, </w:t>
      </w:r>
    </w:p>
    <w:p w:rsidR="00073E4F" w:rsidRDefault="00073E4F" w:rsidP="00073E4F">
      <w:pPr>
        <w:pStyle w:val="NoSpacing"/>
        <w:jc w:val="both"/>
        <w:rPr>
          <w:lang w:val="en-GB"/>
        </w:rPr>
      </w:pPr>
      <w:r>
        <w:rPr>
          <w:lang w:val="en-GB"/>
        </w:rPr>
        <w:t xml:space="preserve">- </w:t>
      </w:r>
      <w:r w:rsidRPr="00D861A8">
        <w:rPr>
          <w:lang w:val="en-GB"/>
        </w:rPr>
        <w:t>sva početna, prateća i završna geodetska merenja, troškove gradilišnih priključaka, vodjenje i koordinaciju gradnje, osiguranje i obezbedjenje izvodjača radova u toku gradnje sve do predaje gotovog objekta investitoru,</w:t>
      </w:r>
    </w:p>
    <w:p w:rsidR="00073E4F" w:rsidRPr="00D861A8" w:rsidRDefault="00073E4F" w:rsidP="00073E4F">
      <w:pPr>
        <w:pStyle w:val="NoSpacing"/>
        <w:jc w:val="both"/>
        <w:rPr>
          <w:lang w:val="en-GB"/>
        </w:rPr>
      </w:pPr>
      <w:r>
        <w:rPr>
          <w:lang w:val="en-GB"/>
        </w:rPr>
        <w:t xml:space="preserve">- </w:t>
      </w:r>
      <w:r w:rsidRPr="00D861A8">
        <w:rPr>
          <w:lang w:val="en-GB"/>
        </w:rPr>
        <w:t xml:space="preserve"> organizaciju svih potrebnih strukovnih merenja i ogleda, čišćenja gradilišta i konačna čišćenja, zaštita gotovih elemenata montiranih na gradilištu.</w:t>
      </w:r>
    </w:p>
    <w:p w:rsidR="00073E4F" w:rsidRDefault="00073E4F" w:rsidP="00073E4F">
      <w:pPr>
        <w:pStyle w:val="NoSpacing"/>
        <w:jc w:val="both"/>
        <w:rPr>
          <w:lang w:val="en-GB"/>
        </w:rPr>
      </w:pPr>
      <w:r>
        <w:rPr>
          <w:lang w:val="en-GB"/>
        </w:rPr>
        <w:t>- v</w:t>
      </w:r>
      <w:r w:rsidRPr="00D861A8">
        <w:rPr>
          <w:lang w:val="en-GB"/>
        </w:rPr>
        <w:t xml:space="preserve">raćanje okoline u prvobitno stanje, odvoz viška materijala na komunalnu deponiju, uključujući vodjenje sve potrebne evidencije i plaćanjem eventualnih taksi, interne transportne i spoljnje transportne troškove, </w:t>
      </w:r>
    </w:p>
    <w:p w:rsidR="00073E4F" w:rsidRDefault="00073E4F" w:rsidP="00073E4F">
      <w:pPr>
        <w:pStyle w:val="NoSpacing"/>
        <w:jc w:val="both"/>
        <w:rPr>
          <w:lang w:val="en-GB"/>
        </w:rPr>
      </w:pPr>
      <w:r>
        <w:rPr>
          <w:lang w:val="en-GB"/>
        </w:rPr>
        <w:t>-</w:t>
      </w:r>
      <w:r w:rsidRPr="00D861A8">
        <w:rPr>
          <w:lang w:val="en-GB"/>
        </w:rPr>
        <w:t xml:space="preserve"> sv</w:t>
      </w:r>
      <w:r w:rsidR="00D129B8">
        <w:rPr>
          <w:lang w:val="en-GB"/>
        </w:rPr>
        <w:t>i</w:t>
      </w:r>
      <w:r w:rsidRPr="00D861A8">
        <w:rPr>
          <w:lang w:val="en-GB"/>
        </w:rPr>
        <w:t xml:space="preserve"> ličn</w:t>
      </w:r>
      <w:r w:rsidR="00D129B8">
        <w:rPr>
          <w:lang w:val="en-GB"/>
        </w:rPr>
        <w:t>i</w:t>
      </w:r>
      <w:r w:rsidRPr="00D861A8">
        <w:rPr>
          <w:lang w:val="en-GB"/>
        </w:rPr>
        <w:t>, manipulacijsk</w:t>
      </w:r>
      <w:r w:rsidR="00D129B8">
        <w:rPr>
          <w:lang w:val="en-GB"/>
        </w:rPr>
        <w:t>i</w:t>
      </w:r>
      <w:r w:rsidRPr="00D861A8">
        <w:rPr>
          <w:lang w:val="en-GB"/>
        </w:rPr>
        <w:t xml:space="preserve"> i režijsk</w:t>
      </w:r>
      <w:r w:rsidR="00D129B8">
        <w:rPr>
          <w:lang w:val="en-GB"/>
        </w:rPr>
        <w:t>i</w:t>
      </w:r>
      <w:r w:rsidRPr="00D861A8">
        <w:rPr>
          <w:lang w:val="en-GB"/>
        </w:rPr>
        <w:t xml:space="preserve"> troškov</w:t>
      </w:r>
      <w:r w:rsidR="00D129B8">
        <w:rPr>
          <w:lang w:val="en-GB"/>
        </w:rPr>
        <w:t>i</w:t>
      </w:r>
      <w:r w:rsidRPr="00D861A8">
        <w:rPr>
          <w:lang w:val="en-GB"/>
        </w:rPr>
        <w:t xml:space="preserve"> na objektu</w:t>
      </w:r>
    </w:p>
    <w:p w:rsidR="00D129B8" w:rsidRDefault="00D129B8" w:rsidP="001226F8">
      <w:pPr>
        <w:pStyle w:val="NoSpacing"/>
        <w:jc w:val="both"/>
        <w:rPr>
          <w:lang w:val="en-GB"/>
        </w:rPr>
      </w:pPr>
    </w:p>
    <w:p w:rsidR="00D129B8" w:rsidRDefault="00D129B8" w:rsidP="001226F8">
      <w:pPr>
        <w:pStyle w:val="NoSpacing"/>
        <w:jc w:val="both"/>
        <w:rPr>
          <w:lang w:val="en-GB"/>
        </w:rPr>
      </w:pPr>
    </w:p>
    <w:p w:rsidR="00D129B8" w:rsidRDefault="00D129B8" w:rsidP="001226F8">
      <w:pPr>
        <w:pStyle w:val="NoSpacing"/>
        <w:jc w:val="both"/>
        <w:rPr>
          <w:lang w:val="en-GB"/>
        </w:rPr>
      </w:pPr>
    </w:p>
    <w:p w:rsidR="00D129B8" w:rsidRDefault="00D129B8" w:rsidP="001226F8">
      <w:pPr>
        <w:pStyle w:val="NoSpacing"/>
        <w:jc w:val="both"/>
        <w:rPr>
          <w:lang w:val="en-GB"/>
        </w:rPr>
      </w:pPr>
    </w:p>
    <w:p w:rsidR="00D129B8" w:rsidRDefault="00D129B8" w:rsidP="001226F8">
      <w:pPr>
        <w:pStyle w:val="NoSpacing"/>
        <w:jc w:val="both"/>
        <w:rPr>
          <w:lang w:val="en-GB"/>
        </w:rPr>
      </w:pPr>
    </w:p>
    <w:p w:rsidR="009646D1" w:rsidRPr="00D129B8" w:rsidRDefault="009646D1" w:rsidP="001226F8">
      <w:pPr>
        <w:pStyle w:val="NoSpacing"/>
        <w:jc w:val="both"/>
        <w:rPr>
          <w:b/>
          <w:lang w:val="en-GB"/>
        </w:rPr>
      </w:pPr>
      <w:r w:rsidRPr="00D129B8">
        <w:rPr>
          <w:b/>
          <w:lang w:val="en-GB"/>
        </w:rPr>
        <w:lastRenderedPageBreak/>
        <w:t xml:space="preserve">RUŠENJA  </w:t>
      </w:r>
      <w:r w:rsidR="001226F8" w:rsidRPr="00D129B8">
        <w:rPr>
          <w:b/>
          <w:lang w:val="en-GB"/>
        </w:rPr>
        <w:t xml:space="preserve">U </w:t>
      </w:r>
      <w:r w:rsidRPr="00D129B8">
        <w:rPr>
          <w:b/>
          <w:lang w:val="en-GB"/>
        </w:rPr>
        <w:t>OBJEK</w:t>
      </w:r>
      <w:r w:rsidR="001226F8" w:rsidRPr="00D129B8">
        <w:rPr>
          <w:b/>
          <w:lang w:val="en-GB"/>
        </w:rPr>
        <w:t>TU</w:t>
      </w:r>
    </w:p>
    <w:p w:rsidR="009646D1" w:rsidRPr="00D861A8" w:rsidRDefault="009646D1" w:rsidP="001226F8">
      <w:pPr>
        <w:pStyle w:val="NoSpacing"/>
        <w:jc w:val="both"/>
        <w:rPr>
          <w:lang w:val="en-GB"/>
        </w:rPr>
      </w:pPr>
    </w:p>
    <w:p w:rsidR="00073E4F" w:rsidRPr="00D861A8" w:rsidRDefault="009646D1" w:rsidP="00073E4F">
      <w:pPr>
        <w:pStyle w:val="NoSpacing"/>
        <w:jc w:val="both"/>
        <w:rPr>
          <w:lang w:val="en-GB"/>
        </w:rPr>
      </w:pPr>
      <w:r w:rsidRPr="00D861A8">
        <w:rPr>
          <w:lang w:val="en-GB"/>
        </w:rPr>
        <w:t xml:space="preserve">Sva rušenja izvesti u skladu sa propisima zaštite na radu i protivpožarne  zaštite, zaštite životne sredine i gradjevinskim propisima i standardima.  </w:t>
      </w:r>
    </w:p>
    <w:p w:rsidR="009646D1" w:rsidRPr="00D861A8" w:rsidRDefault="009646D1" w:rsidP="001226F8">
      <w:pPr>
        <w:pStyle w:val="NoSpacing"/>
        <w:jc w:val="both"/>
        <w:rPr>
          <w:lang w:val="en-GB"/>
        </w:rPr>
      </w:pPr>
      <w:r w:rsidRPr="00D861A8">
        <w:rPr>
          <w:lang w:val="en-GB"/>
        </w:rPr>
        <w:t>.</w:t>
      </w:r>
    </w:p>
    <w:p w:rsidR="009646D1" w:rsidRPr="00EC7EDD" w:rsidRDefault="009646D1" w:rsidP="001226F8">
      <w:pPr>
        <w:pStyle w:val="NoSpacing"/>
        <w:jc w:val="both"/>
        <w:rPr>
          <w:b/>
          <w:lang w:val="en-GB"/>
        </w:rPr>
      </w:pPr>
      <w:r w:rsidRPr="00EC7EDD">
        <w:rPr>
          <w:b/>
          <w:lang w:val="en-GB"/>
        </w:rPr>
        <w:t>MATERIJALIZACIJA</w:t>
      </w:r>
    </w:p>
    <w:p w:rsidR="009646D1" w:rsidRPr="00D861A8" w:rsidRDefault="009646D1" w:rsidP="001226F8">
      <w:pPr>
        <w:pStyle w:val="NoSpacing"/>
        <w:jc w:val="both"/>
        <w:rPr>
          <w:lang w:val="en-GB"/>
        </w:rPr>
      </w:pPr>
      <w:r w:rsidRPr="00D861A8">
        <w:rPr>
          <w:lang w:val="en-GB"/>
        </w:rPr>
        <w:t>RUŠENJA ZIDARSKI I IZOLATERSKI RADOVI</w:t>
      </w:r>
    </w:p>
    <w:p w:rsidR="009646D1" w:rsidRPr="00D861A8" w:rsidRDefault="009646D1" w:rsidP="00686789">
      <w:pPr>
        <w:pStyle w:val="NoSpacing"/>
        <w:numPr>
          <w:ilvl w:val="0"/>
          <w:numId w:val="12"/>
        </w:numPr>
        <w:jc w:val="both"/>
        <w:rPr>
          <w:lang w:val="en-GB"/>
        </w:rPr>
      </w:pPr>
      <w:r w:rsidRPr="00D861A8">
        <w:rPr>
          <w:lang w:val="en-GB"/>
        </w:rPr>
        <w:t>Rušenje  plivajućeg estriha debljine 5cm</w:t>
      </w:r>
      <w:r w:rsidR="00D129B8">
        <w:rPr>
          <w:lang w:val="en-GB"/>
        </w:rPr>
        <w:t>,</w:t>
      </w:r>
      <w:r w:rsidRPr="00D861A8">
        <w:rPr>
          <w:lang w:val="en-GB"/>
        </w:rPr>
        <w:t xml:space="preserve"> utovar</w:t>
      </w:r>
      <w:r w:rsidR="00D129B8">
        <w:rPr>
          <w:lang w:val="en-GB"/>
        </w:rPr>
        <w:t xml:space="preserve"> šuta</w:t>
      </w:r>
      <w:r w:rsidRPr="00D861A8">
        <w:rPr>
          <w:lang w:val="en-GB"/>
        </w:rPr>
        <w:t xml:space="preserve"> i odvoz na gradsku deponiju do 15km</w:t>
      </w:r>
      <w:r w:rsidR="00A146F6" w:rsidRPr="00A146F6">
        <w:t xml:space="preserve"> </w:t>
      </w:r>
      <w:r w:rsidR="00A146F6" w:rsidRPr="00A146F6">
        <w:rPr>
          <w:lang w:val="en-GB"/>
        </w:rPr>
        <w:t>ili lokaciju koju odredi investitor</w:t>
      </w:r>
      <w:r w:rsidRPr="00D861A8">
        <w:rPr>
          <w:lang w:val="en-GB"/>
        </w:rPr>
        <w:t xml:space="preserve">. </w:t>
      </w:r>
    </w:p>
    <w:p w:rsidR="009646D1" w:rsidRPr="00D861A8" w:rsidRDefault="009646D1" w:rsidP="00686789">
      <w:pPr>
        <w:pStyle w:val="NoSpacing"/>
        <w:numPr>
          <w:ilvl w:val="0"/>
          <w:numId w:val="12"/>
        </w:numPr>
        <w:jc w:val="both"/>
        <w:rPr>
          <w:lang w:val="en-GB"/>
        </w:rPr>
      </w:pPr>
      <w:r>
        <w:rPr>
          <w:lang w:val="en-GB"/>
        </w:rPr>
        <w:t>Rušenje</w:t>
      </w:r>
      <w:r w:rsidRPr="00D861A8">
        <w:rPr>
          <w:lang w:val="en-GB"/>
        </w:rPr>
        <w:t xml:space="preserve"> </w:t>
      </w:r>
      <w:r>
        <w:rPr>
          <w:lang w:val="en-GB"/>
        </w:rPr>
        <w:t>postojećeg</w:t>
      </w:r>
      <w:r w:rsidRPr="00D861A8">
        <w:rPr>
          <w:lang w:val="en-GB"/>
        </w:rPr>
        <w:t xml:space="preserve"> dotrajalog maltera na spoljnim i unutrasnjim zidovima objekta </w:t>
      </w:r>
      <w:r w:rsidR="00D129B8" w:rsidRPr="00D129B8">
        <w:rPr>
          <w:lang w:val="en-GB"/>
        </w:rPr>
        <w:t>utovar šuta i odvoz na gradsku deponiju do 15km</w:t>
      </w:r>
      <w:r w:rsidR="00A146F6" w:rsidRPr="00A146F6">
        <w:t xml:space="preserve"> </w:t>
      </w:r>
      <w:r w:rsidR="00A146F6" w:rsidRPr="00A146F6">
        <w:rPr>
          <w:lang w:val="en-GB"/>
        </w:rPr>
        <w:t>ili lokaciju koju odredi investitor</w:t>
      </w:r>
      <w:r w:rsidR="00D129B8" w:rsidRPr="00D129B8">
        <w:rPr>
          <w:lang w:val="en-GB"/>
        </w:rPr>
        <w:t>.</w:t>
      </w:r>
    </w:p>
    <w:p w:rsidR="009646D1" w:rsidRPr="00D861A8" w:rsidRDefault="009646D1" w:rsidP="001226F8">
      <w:pPr>
        <w:pStyle w:val="NoSpacing"/>
        <w:jc w:val="both"/>
        <w:rPr>
          <w:lang w:val="en-GB"/>
        </w:rPr>
      </w:pPr>
    </w:p>
    <w:p w:rsidR="009646D1" w:rsidRPr="00D861A8" w:rsidRDefault="009646D1" w:rsidP="001226F8">
      <w:pPr>
        <w:pStyle w:val="NoSpacing"/>
        <w:jc w:val="both"/>
        <w:rPr>
          <w:lang w:val="en-GB"/>
        </w:rPr>
      </w:pPr>
      <w:r w:rsidRPr="00D861A8">
        <w:rPr>
          <w:lang w:val="en-GB"/>
        </w:rPr>
        <w:t>RUŠENJA KROVNO LIMARSKI RADOVI</w:t>
      </w:r>
    </w:p>
    <w:p w:rsidR="009646D1" w:rsidRPr="00D861A8" w:rsidRDefault="009646D1" w:rsidP="00A146F6">
      <w:pPr>
        <w:pStyle w:val="NoSpacing"/>
        <w:numPr>
          <w:ilvl w:val="0"/>
          <w:numId w:val="11"/>
        </w:numPr>
        <w:jc w:val="both"/>
        <w:rPr>
          <w:lang w:val="en-GB"/>
        </w:rPr>
      </w:pPr>
      <w:r w:rsidRPr="00D861A8">
        <w:rPr>
          <w:lang w:val="en-GB"/>
        </w:rPr>
        <w:t>Demonta</w:t>
      </w:r>
      <w:r>
        <w:rPr>
          <w:lang w:val="en-GB"/>
        </w:rPr>
        <w:t>ž</w:t>
      </w:r>
      <w:r w:rsidRPr="00D861A8">
        <w:rPr>
          <w:lang w:val="en-GB"/>
        </w:rPr>
        <w:t>a krovnog pokriva</w:t>
      </w:r>
      <w:r>
        <w:rPr>
          <w:lang w:val="en-GB"/>
        </w:rPr>
        <w:t>č</w:t>
      </w:r>
      <w:r w:rsidRPr="00D861A8">
        <w:rPr>
          <w:lang w:val="en-GB"/>
        </w:rPr>
        <w:t xml:space="preserve">a  radi otkrivanja </w:t>
      </w:r>
      <w:r>
        <w:rPr>
          <w:lang w:val="en-GB"/>
        </w:rPr>
        <w:t>i</w:t>
      </w:r>
      <w:r w:rsidRPr="00D861A8">
        <w:rPr>
          <w:lang w:val="en-GB"/>
        </w:rPr>
        <w:t xml:space="preserve"> </w:t>
      </w:r>
      <w:r>
        <w:rPr>
          <w:lang w:val="en-GB"/>
        </w:rPr>
        <w:t>defektaže</w:t>
      </w:r>
      <w:r w:rsidRPr="00D861A8">
        <w:rPr>
          <w:lang w:val="en-GB"/>
        </w:rPr>
        <w:t xml:space="preserve"> </w:t>
      </w:r>
      <w:r>
        <w:rPr>
          <w:lang w:val="en-GB"/>
        </w:rPr>
        <w:t>i</w:t>
      </w:r>
      <w:r w:rsidRPr="00D861A8">
        <w:rPr>
          <w:lang w:val="en-GB"/>
        </w:rPr>
        <w:t xml:space="preserve"> sanacaije krovne podkronstukcije  (20 % od ukupne </w:t>
      </w:r>
      <w:r>
        <w:rPr>
          <w:lang w:val="en-GB"/>
        </w:rPr>
        <w:t>površine</w:t>
      </w:r>
      <w:r w:rsidRPr="00D861A8">
        <w:rPr>
          <w:lang w:val="en-GB"/>
        </w:rPr>
        <w:t xml:space="preserve"> krova )</w:t>
      </w:r>
      <w:r w:rsidR="00D129B8" w:rsidRPr="00D129B8">
        <w:t xml:space="preserve"> </w:t>
      </w:r>
      <w:r w:rsidR="00D129B8" w:rsidRPr="00D129B8">
        <w:rPr>
          <w:lang w:val="en-GB"/>
        </w:rPr>
        <w:t xml:space="preserve">utovar </w:t>
      </w:r>
      <w:r w:rsidR="00D129B8">
        <w:rPr>
          <w:lang w:val="en-GB"/>
        </w:rPr>
        <w:t>oštećenih delova</w:t>
      </w:r>
      <w:r w:rsidR="00D129B8" w:rsidRPr="00D129B8">
        <w:rPr>
          <w:lang w:val="en-GB"/>
        </w:rPr>
        <w:t xml:space="preserve"> i odvoz na gradsku deponiju do 15km</w:t>
      </w:r>
      <w:r w:rsidR="00A146F6" w:rsidRPr="00A146F6">
        <w:t xml:space="preserve"> </w:t>
      </w:r>
      <w:r w:rsidR="00A146F6" w:rsidRPr="00A146F6">
        <w:rPr>
          <w:lang w:val="en-GB"/>
        </w:rPr>
        <w:t>ili lokaciju koju odredi investitor</w:t>
      </w:r>
      <w:r w:rsidR="00D129B8" w:rsidRPr="00D129B8">
        <w:rPr>
          <w:lang w:val="en-GB"/>
        </w:rPr>
        <w:t>.</w:t>
      </w:r>
    </w:p>
    <w:p w:rsidR="009646D1" w:rsidRPr="00D861A8" w:rsidRDefault="009646D1" w:rsidP="00A146F6">
      <w:pPr>
        <w:pStyle w:val="NoSpacing"/>
        <w:numPr>
          <w:ilvl w:val="0"/>
          <w:numId w:val="11"/>
        </w:numPr>
        <w:jc w:val="both"/>
        <w:rPr>
          <w:lang w:val="en-GB"/>
        </w:rPr>
      </w:pPr>
      <w:r w:rsidRPr="00D861A8">
        <w:rPr>
          <w:lang w:val="en-GB"/>
        </w:rPr>
        <w:t xml:space="preserve">Ponovna </w:t>
      </w:r>
      <w:r>
        <w:rPr>
          <w:lang w:val="en-GB"/>
        </w:rPr>
        <w:t>Montaža</w:t>
      </w:r>
      <w:r w:rsidRPr="00D861A8">
        <w:rPr>
          <w:lang w:val="en-GB"/>
        </w:rPr>
        <w:t xml:space="preserve">  krovog pokriva</w:t>
      </w:r>
      <w:r w:rsidR="00D129B8">
        <w:rPr>
          <w:lang w:val="en-GB"/>
        </w:rPr>
        <w:t>č</w:t>
      </w:r>
      <w:r w:rsidRPr="00D861A8">
        <w:rPr>
          <w:lang w:val="en-GB"/>
        </w:rPr>
        <w:t>a sa  zamenom  o</w:t>
      </w:r>
      <w:r w:rsidR="00D129B8">
        <w:rPr>
          <w:lang w:val="en-GB"/>
        </w:rPr>
        <w:t>š</w:t>
      </w:r>
      <w:r w:rsidRPr="00D861A8">
        <w:rPr>
          <w:lang w:val="en-GB"/>
        </w:rPr>
        <w:t>te</w:t>
      </w:r>
      <w:r w:rsidR="00D129B8">
        <w:rPr>
          <w:lang w:val="en-GB"/>
        </w:rPr>
        <w:t>ć</w:t>
      </w:r>
      <w:r w:rsidRPr="00D861A8">
        <w:rPr>
          <w:lang w:val="en-GB"/>
        </w:rPr>
        <w:t>enog crepa (20 % od ukupne povr</w:t>
      </w:r>
      <w:r>
        <w:rPr>
          <w:lang w:val="en-GB"/>
        </w:rPr>
        <w:t>š</w:t>
      </w:r>
      <w:r w:rsidRPr="00D861A8">
        <w:rPr>
          <w:lang w:val="en-GB"/>
        </w:rPr>
        <w:t>ine krova )</w:t>
      </w:r>
    </w:p>
    <w:p w:rsidR="009646D1" w:rsidRPr="00D861A8" w:rsidRDefault="009646D1" w:rsidP="00A146F6">
      <w:pPr>
        <w:pStyle w:val="NoSpacing"/>
        <w:numPr>
          <w:ilvl w:val="0"/>
          <w:numId w:val="11"/>
        </w:numPr>
        <w:jc w:val="both"/>
        <w:rPr>
          <w:lang w:val="en-GB"/>
        </w:rPr>
      </w:pPr>
      <w:r>
        <w:rPr>
          <w:lang w:val="en-GB"/>
        </w:rPr>
        <w:t>Demontaža</w:t>
      </w:r>
      <w:r w:rsidRPr="00D861A8">
        <w:rPr>
          <w:lang w:val="en-GB"/>
        </w:rPr>
        <w:t xml:space="preserve"> </w:t>
      </w:r>
      <w:r>
        <w:rPr>
          <w:lang w:val="en-GB"/>
        </w:rPr>
        <w:t>oštećenih</w:t>
      </w:r>
      <w:r w:rsidRPr="00D861A8">
        <w:rPr>
          <w:lang w:val="en-GB"/>
        </w:rPr>
        <w:t xml:space="preserve"> delova krovne gradje I zamena novom gradjom (20% od ukupne </w:t>
      </w:r>
      <w:r>
        <w:rPr>
          <w:lang w:val="en-GB"/>
        </w:rPr>
        <w:t>površine</w:t>
      </w:r>
      <w:r w:rsidRPr="00D861A8">
        <w:rPr>
          <w:lang w:val="en-GB"/>
        </w:rPr>
        <w:t xml:space="preserve"> krova )</w:t>
      </w:r>
      <w:r w:rsidR="00D129B8" w:rsidRPr="00D129B8">
        <w:t xml:space="preserve"> </w:t>
      </w:r>
      <w:r w:rsidR="00D129B8" w:rsidRPr="00D129B8">
        <w:rPr>
          <w:lang w:val="en-GB"/>
        </w:rPr>
        <w:t xml:space="preserve">utovar </w:t>
      </w:r>
      <w:r w:rsidR="00D129B8">
        <w:rPr>
          <w:lang w:val="en-GB"/>
        </w:rPr>
        <w:t>oštećene građe</w:t>
      </w:r>
      <w:r w:rsidR="00D129B8" w:rsidRPr="00D129B8">
        <w:rPr>
          <w:lang w:val="en-GB"/>
        </w:rPr>
        <w:t xml:space="preserve"> i odvoz na gradsku deponiju do 15km</w:t>
      </w:r>
      <w:r w:rsidR="00A146F6" w:rsidRPr="00A146F6">
        <w:t xml:space="preserve"> </w:t>
      </w:r>
      <w:bookmarkStart w:id="4" w:name="_Hlk204764795"/>
      <w:r w:rsidR="00A146F6" w:rsidRPr="00A146F6">
        <w:rPr>
          <w:lang w:val="en-GB"/>
        </w:rPr>
        <w:t>ili lokaciju koju odredi investitor</w:t>
      </w:r>
      <w:r w:rsidR="00D129B8" w:rsidRPr="00D129B8">
        <w:rPr>
          <w:lang w:val="en-GB"/>
        </w:rPr>
        <w:t>.</w:t>
      </w:r>
    </w:p>
    <w:bookmarkEnd w:id="4"/>
    <w:p w:rsidR="009646D1" w:rsidRPr="00D861A8" w:rsidRDefault="009646D1" w:rsidP="00A146F6">
      <w:pPr>
        <w:pStyle w:val="NoSpacing"/>
        <w:numPr>
          <w:ilvl w:val="0"/>
          <w:numId w:val="11"/>
        </w:numPr>
        <w:jc w:val="both"/>
        <w:rPr>
          <w:lang w:val="en-GB"/>
        </w:rPr>
      </w:pPr>
      <w:r>
        <w:rPr>
          <w:lang w:val="en-GB"/>
        </w:rPr>
        <w:t>Montaža</w:t>
      </w:r>
      <w:r w:rsidRPr="00D861A8">
        <w:rPr>
          <w:lang w:val="en-GB"/>
        </w:rPr>
        <w:t xml:space="preserve"> parne brane preko popravljenih delova krovne konstukcije (20% od ukupne </w:t>
      </w:r>
      <w:r>
        <w:rPr>
          <w:lang w:val="en-GB"/>
        </w:rPr>
        <w:t>površine</w:t>
      </w:r>
      <w:r w:rsidRPr="00D861A8">
        <w:rPr>
          <w:lang w:val="en-GB"/>
        </w:rPr>
        <w:t xml:space="preserve"> krova )</w:t>
      </w:r>
    </w:p>
    <w:p w:rsidR="009646D1" w:rsidRDefault="009646D1" w:rsidP="001226F8">
      <w:pPr>
        <w:pStyle w:val="NoSpacing"/>
        <w:jc w:val="both"/>
        <w:rPr>
          <w:lang w:val="en-GB"/>
        </w:rPr>
      </w:pPr>
    </w:p>
    <w:p w:rsidR="009646D1" w:rsidRPr="00D861A8" w:rsidRDefault="009646D1" w:rsidP="001226F8">
      <w:pPr>
        <w:pStyle w:val="NoSpacing"/>
        <w:jc w:val="both"/>
        <w:rPr>
          <w:lang w:val="en-GB"/>
        </w:rPr>
      </w:pPr>
      <w:r w:rsidRPr="00D861A8">
        <w:rPr>
          <w:lang w:val="en-GB"/>
        </w:rPr>
        <w:t>RUŠENJA  BRAVARSKI RADOVI</w:t>
      </w:r>
    </w:p>
    <w:p w:rsidR="009646D1" w:rsidRPr="00D861A8" w:rsidRDefault="009646D1" w:rsidP="00A146F6">
      <w:pPr>
        <w:pStyle w:val="NoSpacing"/>
        <w:numPr>
          <w:ilvl w:val="0"/>
          <w:numId w:val="11"/>
        </w:numPr>
        <w:jc w:val="both"/>
        <w:rPr>
          <w:lang w:val="en-GB"/>
        </w:rPr>
      </w:pPr>
      <w:r>
        <w:rPr>
          <w:lang w:val="en-GB"/>
        </w:rPr>
        <w:t>Demontaža</w:t>
      </w:r>
      <w:r w:rsidRPr="00D861A8">
        <w:rPr>
          <w:lang w:val="en-GB"/>
        </w:rPr>
        <w:t xml:space="preserve"> </w:t>
      </w:r>
      <w:r>
        <w:rPr>
          <w:lang w:val="en-GB"/>
        </w:rPr>
        <w:t>oštećenih</w:t>
      </w:r>
      <w:r w:rsidRPr="00D861A8">
        <w:rPr>
          <w:lang w:val="en-GB"/>
        </w:rPr>
        <w:t xml:space="preserve"> delova </w:t>
      </w:r>
      <w:r>
        <w:rPr>
          <w:lang w:val="en-GB"/>
        </w:rPr>
        <w:t>i</w:t>
      </w:r>
      <w:r w:rsidRPr="00D861A8">
        <w:rPr>
          <w:lang w:val="en-GB"/>
        </w:rPr>
        <w:t xml:space="preserve"> sredjivanje ulaznog stepeni</w:t>
      </w:r>
      <w:r>
        <w:rPr>
          <w:lang w:val="en-GB"/>
        </w:rPr>
        <w:t>š</w:t>
      </w:r>
      <w:r w:rsidRPr="00D861A8">
        <w:rPr>
          <w:lang w:val="en-GB"/>
        </w:rPr>
        <w:t>ta na pr</w:t>
      </w:r>
      <w:r>
        <w:rPr>
          <w:lang w:val="en-GB"/>
        </w:rPr>
        <w:t>v</w:t>
      </w:r>
      <w:r w:rsidRPr="00D861A8">
        <w:rPr>
          <w:lang w:val="en-GB"/>
        </w:rPr>
        <w:t>i sprat prihvatili</w:t>
      </w:r>
      <w:r>
        <w:rPr>
          <w:lang w:val="en-GB"/>
        </w:rPr>
        <w:t>š</w:t>
      </w:r>
      <w:r w:rsidRPr="00D861A8">
        <w:rPr>
          <w:lang w:val="en-GB"/>
        </w:rPr>
        <w:t xml:space="preserve">ta </w:t>
      </w:r>
    </w:p>
    <w:p w:rsidR="009646D1" w:rsidRDefault="009646D1" w:rsidP="001226F8">
      <w:pPr>
        <w:pStyle w:val="NoSpacing"/>
        <w:jc w:val="both"/>
        <w:rPr>
          <w:lang w:val="en-GB"/>
        </w:rPr>
      </w:pPr>
    </w:p>
    <w:p w:rsidR="009646D1" w:rsidRPr="00D861A8" w:rsidRDefault="009646D1" w:rsidP="001226F8">
      <w:pPr>
        <w:pStyle w:val="NoSpacing"/>
        <w:jc w:val="both"/>
        <w:rPr>
          <w:lang w:val="en-GB"/>
        </w:rPr>
      </w:pPr>
      <w:r w:rsidRPr="00D861A8">
        <w:rPr>
          <w:lang w:val="en-GB"/>
        </w:rPr>
        <w:t>RUŠENJA GIPS KARTONSKI RADOVI</w:t>
      </w:r>
    </w:p>
    <w:p w:rsidR="009646D1" w:rsidRPr="00D861A8" w:rsidRDefault="009646D1" w:rsidP="00A146F6">
      <w:pPr>
        <w:pStyle w:val="NoSpacing"/>
        <w:numPr>
          <w:ilvl w:val="0"/>
          <w:numId w:val="11"/>
        </w:numPr>
        <w:jc w:val="both"/>
        <w:rPr>
          <w:lang w:val="en-GB"/>
        </w:rPr>
      </w:pPr>
      <w:r w:rsidRPr="00D861A8">
        <w:rPr>
          <w:lang w:val="en-GB"/>
        </w:rPr>
        <w:t xml:space="preserve">Demontaža pregradnog zida d = 10 cm, obostrano obloženog jednostukim  običnim gips kartonskim pločama d = 1x12,5 mm preko sopstvene potkonstrukcije, sa ispunom od  mineralne vune ) </w:t>
      </w:r>
      <w:r w:rsidR="00D129B8" w:rsidRPr="00D129B8">
        <w:rPr>
          <w:lang w:val="en-GB"/>
        </w:rPr>
        <w:t>utovar šuta i odvoz na gradsku deponiju do 15</w:t>
      </w:r>
      <w:r w:rsidR="00D129B8">
        <w:rPr>
          <w:lang w:val="en-GB"/>
        </w:rPr>
        <w:t xml:space="preserve"> </w:t>
      </w:r>
      <w:r w:rsidR="00D129B8" w:rsidRPr="00D129B8">
        <w:rPr>
          <w:lang w:val="en-GB"/>
        </w:rPr>
        <w:t>km</w:t>
      </w:r>
      <w:r w:rsidR="00A146F6" w:rsidRPr="00A146F6">
        <w:t xml:space="preserve"> </w:t>
      </w:r>
      <w:r w:rsidR="00A146F6" w:rsidRPr="00A146F6">
        <w:rPr>
          <w:lang w:val="en-GB"/>
        </w:rPr>
        <w:t>ili lokaciju koju odredi investitor</w:t>
      </w:r>
      <w:r w:rsidR="00D129B8" w:rsidRPr="00D129B8">
        <w:rPr>
          <w:lang w:val="en-GB"/>
        </w:rPr>
        <w:t>.</w:t>
      </w:r>
    </w:p>
    <w:p w:rsidR="009646D1" w:rsidRDefault="009646D1" w:rsidP="00A146F6">
      <w:pPr>
        <w:pStyle w:val="NoSpacing"/>
        <w:numPr>
          <w:ilvl w:val="0"/>
          <w:numId w:val="11"/>
        </w:numPr>
        <w:jc w:val="both"/>
        <w:rPr>
          <w:lang w:val="en-GB"/>
        </w:rPr>
      </w:pPr>
      <w:r w:rsidRPr="00D861A8">
        <w:rPr>
          <w:lang w:val="en-GB"/>
        </w:rPr>
        <w:t xml:space="preserve">Demontaža spuštenog plafona u svim prostorijama  po sistemu "Knauf" ili ekvivalentnom, uključujući i pripadajuću podkonstrukciju, </w:t>
      </w:r>
      <w:r w:rsidR="00D129B8" w:rsidRPr="00D129B8">
        <w:rPr>
          <w:lang w:val="en-GB"/>
        </w:rPr>
        <w:t>utovar šuta i odvoz na gradsku deponiju do 15km</w:t>
      </w:r>
      <w:r w:rsidR="00A146F6" w:rsidRPr="00A146F6">
        <w:t xml:space="preserve"> </w:t>
      </w:r>
      <w:r w:rsidR="00A146F6" w:rsidRPr="00A146F6">
        <w:rPr>
          <w:lang w:val="en-GB"/>
        </w:rPr>
        <w:t>ili lokaciju koju odredi investitor</w:t>
      </w:r>
      <w:r w:rsidR="00D129B8" w:rsidRPr="00D129B8">
        <w:rPr>
          <w:lang w:val="en-GB"/>
        </w:rPr>
        <w:t>.</w:t>
      </w:r>
    </w:p>
    <w:p w:rsidR="00D129B8" w:rsidRPr="00D861A8" w:rsidRDefault="00D129B8" w:rsidP="001226F8">
      <w:pPr>
        <w:pStyle w:val="NoSpacing"/>
        <w:jc w:val="both"/>
        <w:rPr>
          <w:lang w:val="en-GB"/>
        </w:rPr>
      </w:pPr>
    </w:p>
    <w:p w:rsidR="009646D1" w:rsidRPr="00D861A8" w:rsidRDefault="009646D1" w:rsidP="001226F8">
      <w:pPr>
        <w:pStyle w:val="NoSpacing"/>
        <w:jc w:val="both"/>
        <w:rPr>
          <w:lang w:val="en-GB"/>
        </w:rPr>
      </w:pPr>
      <w:r w:rsidRPr="00D861A8">
        <w:rPr>
          <w:lang w:val="en-GB"/>
        </w:rPr>
        <w:t xml:space="preserve">RUŠENJA PODOVA OD KERAMIKE I LAMINATA </w:t>
      </w:r>
    </w:p>
    <w:p w:rsidR="009646D1" w:rsidRPr="00D861A8" w:rsidRDefault="009646D1" w:rsidP="00A146F6">
      <w:pPr>
        <w:pStyle w:val="NoSpacing"/>
        <w:numPr>
          <w:ilvl w:val="0"/>
          <w:numId w:val="11"/>
        </w:numPr>
        <w:jc w:val="both"/>
        <w:rPr>
          <w:lang w:val="en-GB"/>
        </w:rPr>
      </w:pPr>
      <w:r w:rsidRPr="00D861A8">
        <w:rPr>
          <w:lang w:val="en-GB"/>
        </w:rPr>
        <w:t>Obijanje  zidnih pločica  dimenzija  zajedno sa lepkom, komplet sa utovarom i odvozom na gradsku deponiju do 15km</w:t>
      </w:r>
      <w:r w:rsidR="00A146F6" w:rsidRPr="00A146F6">
        <w:t xml:space="preserve"> </w:t>
      </w:r>
      <w:r w:rsidR="00A146F6" w:rsidRPr="00A146F6">
        <w:rPr>
          <w:lang w:val="en-GB"/>
        </w:rPr>
        <w:t>ili lokaciju koju odredi investitor</w:t>
      </w:r>
      <w:r w:rsidRPr="00D861A8">
        <w:rPr>
          <w:lang w:val="en-GB"/>
        </w:rPr>
        <w:t>.</w:t>
      </w:r>
    </w:p>
    <w:p w:rsidR="00D129B8" w:rsidRDefault="009646D1" w:rsidP="00A146F6">
      <w:pPr>
        <w:pStyle w:val="NoSpacing"/>
        <w:numPr>
          <w:ilvl w:val="0"/>
          <w:numId w:val="11"/>
        </w:numPr>
        <w:jc w:val="both"/>
        <w:rPr>
          <w:lang w:val="en-GB"/>
        </w:rPr>
      </w:pPr>
      <w:r w:rsidRPr="00D861A8">
        <w:rPr>
          <w:lang w:val="en-GB"/>
        </w:rPr>
        <w:t>Obijanje podnih keramičkih pločica u objektu dimenzija 60x60cm , zajedno sa lepkom</w:t>
      </w:r>
      <w:r>
        <w:rPr>
          <w:lang w:val="en-GB"/>
        </w:rPr>
        <w:t xml:space="preserve"> </w:t>
      </w:r>
      <w:r w:rsidR="00D129B8" w:rsidRPr="00D129B8">
        <w:rPr>
          <w:lang w:val="en-GB"/>
        </w:rPr>
        <w:t>utovar šuta i odvoz na gradsku deponiju do 15km</w:t>
      </w:r>
      <w:r w:rsidR="00A146F6" w:rsidRPr="00A146F6">
        <w:t xml:space="preserve"> </w:t>
      </w:r>
      <w:r w:rsidR="00A146F6" w:rsidRPr="00A146F6">
        <w:rPr>
          <w:lang w:val="en-GB"/>
        </w:rPr>
        <w:t>ili lokaciju koju odredi investitor</w:t>
      </w:r>
      <w:r w:rsidR="00D129B8" w:rsidRPr="00D129B8">
        <w:rPr>
          <w:lang w:val="en-GB"/>
        </w:rPr>
        <w:t xml:space="preserve">. </w:t>
      </w:r>
    </w:p>
    <w:p w:rsidR="009646D1" w:rsidRPr="00D861A8" w:rsidRDefault="009646D1" w:rsidP="00A146F6">
      <w:pPr>
        <w:pStyle w:val="NoSpacing"/>
        <w:numPr>
          <w:ilvl w:val="0"/>
          <w:numId w:val="11"/>
        </w:numPr>
        <w:jc w:val="both"/>
        <w:rPr>
          <w:lang w:val="en-GB"/>
        </w:rPr>
      </w:pPr>
      <w:r>
        <w:rPr>
          <w:lang w:val="en-GB"/>
        </w:rPr>
        <w:t>Rušenje</w:t>
      </w:r>
      <w:r w:rsidRPr="00D861A8">
        <w:rPr>
          <w:lang w:val="en-GB"/>
        </w:rPr>
        <w:t xml:space="preserve"> </w:t>
      </w:r>
      <w:r>
        <w:rPr>
          <w:lang w:val="en-GB"/>
        </w:rPr>
        <w:t>postojećeg</w:t>
      </w:r>
      <w:r w:rsidRPr="00D861A8">
        <w:rPr>
          <w:lang w:val="en-GB"/>
        </w:rPr>
        <w:t xml:space="preserve"> laminata </w:t>
      </w:r>
      <w:r w:rsidR="00D129B8" w:rsidRPr="00D129B8">
        <w:rPr>
          <w:lang w:val="en-GB"/>
        </w:rPr>
        <w:t>utovar šuta i odvoz na gradsku deponiju do 15km</w:t>
      </w:r>
      <w:r w:rsidR="00A146F6" w:rsidRPr="00A146F6">
        <w:t xml:space="preserve"> </w:t>
      </w:r>
      <w:r w:rsidR="00A146F6" w:rsidRPr="00A146F6">
        <w:rPr>
          <w:lang w:val="en-GB"/>
        </w:rPr>
        <w:t>ili lokaciju koju odredi investitor</w:t>
      </w:r>
      <w:r w:rsidR="00D129B8" w:rsidRPr="00D129B8">
        <w:rPr>
          <w:lang w:val="en-GB"/>
        </w:rPr>
        <w:t xml:space="preserve">. </w:t>
      </w:r>
    </w:p>
    <w:p w:rsidR="009646D1" w:rsidRPr="00D861A8" w:rsidRDefault="009646D1" w:rsidP="001226F8">
      <w:pPr>
        <w:pStyle w:val="NoSpacing"/>
        <w:jc w:val="both"/>
        <w:rPr>
          <w:lang w:val="en-GB"/>
        </w:rPr>
      </w:pPr>
    </w:p>
    <w:p w:rsidR="009646D1" w:rsidRPr="00D861A8" w:rsidRDefault="009646D1" w:rsidP="001226F8">
      <w:pPr>
        <w:pStyle w:val="NoSpacing"/>
        <w:jc w:val="both"/>
        <w:rPr>
          <w:lang w:val="en-GB"/>
        </w:rPr>
      </w:pPr>
      <w:r w:rsidRPr="00D861A8">
        <w:rPr>
          <w:lang w:val="en-GB"/>
        </w:rPr>
        <w:t>RADOVI NA DEMONTA</w:t>
      </w:r>
      <w:r w:rsidR="00C07869">
        <w:rPr>
          <w:lang w:val="en-GB"/>
        </w:rPr>
        <w:t>Ž</w:t>
      </w:r>
      <w:r w:rsidRPr="00D861A8">
        <w:rPr>
          <w:lang w:val="en-GB"/>
        </w:rPr>
        <w:t xml:space="preserve">I STOLARIJE </w:t>
      </w:r>
    </w:p>
    <w:p w:rsidR="009646D1" w:rsidRPr="00D861A8" w:rsidRDefault="009646D1" w:rsidP="00A146F6">
      <w:pPr>
        <w:pStyle w:val="NoSpacing"/>
        <w:numPr>
          <w:ilvl w:val="0"/>
          <w:numId w:val="11"/>
        </w:numPr>
        <w:jc w:val="both"/>
        <w:rPr>
          <w:lang w:val="en-GB"/>
        </w:rPr>
      </w:pPr>
      <w:r w:rsidRPr="00D861A8">
        <w:rPr>
          <w:lang w:val="en-GB"/>
        </w:rPr>
        <w:t>Demontaža unutrasnjih</w:t>
      </w:r>
      <w:r w:rsidR="00D129B8">
        <w:rPr>
          <w:lang w:val="en-GB"/>
        </w:rPr>
        <w:t xml:space="preserve"> </w:t>
      </w:r>
      <w:r w:rsidRPr="00D861A8">
        <w:rPr>
          <w:lang w:val="en-GB"/>
        </w:rPr>
        <w:t xml:space="preserve">drvenih  vrata, zidarska mera 110/230 cm, </w:t>
      </w:r>
      <w:r w:rsidR="00D129B8" w:rsidRPr="00D129B8">
        <w:rPr>
          <w:lang w:val="en-GB"/>
        </w:rPr>
        <w:t>utovar šuta i odvoz na gradsku deponiju do 15</w:t>
      </w:r>
      <w:r w:rsidR="00A146F6" w:rsidRPr="00D129B8">
        <w:rPr>
          <w:lang w:val="en-GB"/>
        </w:rPr>
        <w:t>km</w:t>
      </w:r>
      <w:r w:rsidR="00A146F6" w:rsidRPr="00A146F6">
        <w:t xml:space="preserve"> </w:t>
      </w:r>
      <w:r w:rsidR="00A146F6" w:rsidRPr="00A146F6">
        <w:rPr>
          <w:lang w:val="en-GB"/>
        </w:rPr>
        <w:t>ili lokaciju koju odredi investitor</w:t>
      </w:r>
      <w:r w:rsidR="00A146F6" w:rsidRPr="00D129B8">
        <w:rPr>
          <w:lang w:val="en-GB"/>
        </w:rPr>
        <w:t>.</w:t>
      </w:r>
      <w:r w:rsidRPr="00D861A8">
        <w:rPr>
          <w:lang w:val="en-GB"/>
        </w:rPr>
        <w:t xml:space="preserve">  </w:t>
      </w:r>
    </w:p>
    <w:p w:rsidR="009646D1" w:rsidRPr="00D861A8" w:rsidRDefault="009646D1" w:rsidP="00A146F6">
      <w:pPr>
        <w:pStyle w:val="NoSpacing"/>
        <w:numPr>
          <w:ilvl w:val="0"/>
          <w:numId w:val="11"/>
        </w:numPr>
        <w:jc w:val="both"/>
        <w:rPr>
          <w:lang w:val="en-GB"/>
        </w:rPr>
      </w:pPr>
      <w:r w:rsidRPr="00D861A8">
        <w:rPr>
          <w:lang w:val="en-GB"/>
        </w:rPr>
        <w:t>Demontaža unutra</w:t>
      </w:r>
      <w:r>
        <w:rPr>
          <w:lang w:val="en-GB"/>
        </w:rPr>
        <w:t>š</w:t>
      </w:r>
      <w:r w:rsidRPr="00D861A8">
        <w:rPr>
          <w:lang w:val="en-GB"/>
        </w:rPr>
        <w:t xml:space="preserve">njih dvokrilnih  vrata , zidarska mera 70+70/211 cm. </w:t>
      </w:r>
      <w:bookmarkStart w:id="5" w:name="_Hlk204763874"/>
      <w:r w:rsidR="00D129B8" w:rsidRPr="00D129B8">
        <w:rPr>
          <w:lang w:val="en-GB"/>
        </w:rPr>
        <w:t>utovar šuta i odvoz na gradsku deponiju do 15km</w:t>
      </w:r>
      <w:r w:rsidRPr="00D861A8">
        <w:rPr>
          <w:lang w:val="en-GB"/>
        </w:rPr>
        <w:t xml:space="preserve"> ili lokaciju koju odredi investitor.  </w:t>
      </w:r>
    </w:p>
    <w:bookmarkEnd w:id="5"/>
    <w:p w:rsidR="009646D1" w:rsidRPr="00D861A8" w:rsidRDefault="009646D1" w:rsidP="00A146F6">
      <w:pPr>
        <w:pStyle w:val="NoSpacing"/>
        <w:numPr>
          <w:ilvl w:val="0"/>
          <w:numId w:val="11"/>
        </w:numPr>
        <w:jc w:val="both"/>
        <w:rPr>
          <w:lang w:val="en-GB"/>
        </w:rPr>
      </w:pPr>
      <w:r>
        <w:rPr>
          <w:lang w:val="en-GB"/>
        </w:rPr>
        <w:t>Demontaža</w:t>
      </w:r>
      <w:r w:rsidRPr="00D861A8">
        <w:rPr>
          <w:lang w:val="en-GB"/>
        </w:rPr>
        <w:t xml:space="preserve"> </w:t>
      </w:r>
      <w:r>
        <w:rPr>
          <w:lang w:val="en-GB"/>
        </w:rPr>
        <w:t>oštećenih</w:t>
      </w:r>
      <w:r w:rsidRPr="00D861A8">
        <w:rPr>
          <w:lang w:val="en-GB"/>
        </w:rPr>
        <w:t xml:space="preserve"> prozora dimenzija 250x200 </w:t>
      </w:r>
      <w:r w:rsidR="00D129B8" w:rsidRPr="00D129B8">
        <w:rPr>
          <w:lang w:val="en-GB"/>
        </w:rPr>
        <w:t xml:space="preserve">utovar šuta i odvoz na gradsku deponiju do 15km ili lokaciju koju odredi investitor.  </w:t>
      </w:r>
      <w:r w:rsidRPr="00D861A8">
        <w:rPr>
          <w:lang w:val="en-GB"/>
        </w:rPr>
        <w:t xml:space="preserve"> </w:t>
      </w:r>
    </w:p>
    <w:p w:rsidR="009646D1" w:rsidRPr="00D861A8" w:rsidRDefault="009646D1" w:rsidP="00A146F6">
      <w:pPr>
        <w:pStyle w:val="NoSpacing"/>
        <w:numPr>
          <w:ilvl w:val="0"/>
          <w:numId w:val="11"/>
        </w:numPr>
        <w:jc w:val="both"/>
        <w:rPr>
          <w:lang w:val="en-GB"/>
        </w:rPr>
      </w:pPr>
      <w:r>
        <w:rPr>
          <w:lang w:val="en-GB"/>
        </w:rPr>
        <w:lastRenderedPageBreak/>
        <w:t>Demontaža</w:t>
      </w:r>
      <w:r w:rsidRPr="00D861A8">
        <w:rPr>
          <w:lang w:val="en-GB"/>
        </w:rPr>
        <w:t xml:space="preserve"> </w:t>
      </w:r>
      <w:r>
        <w:rPr>
          <w:lang w:val="en-GB"/>
        </w:rPr>
        <w:t>oštećenih</w:t>
      </w:r>
      <w:r w:rsidRPr="00D861A8">
        <w:rPr>
          <w:lang w:val="en-GB"/>
        </w:rPr>
        <w:t xml:space="preserve"> prozora dimenzija 200x200 </w:t>
      </w:r>
      <w:r w:rsidR="00D129B8" w:rsidRPr="00D129B8">
        <w:rPr>
          <w:lang w:val="en-GB"/>
        </w:rPr>
        <w:t xml:space="preserve">utovar šuta i odvoz na gradsku deponiju do 15km ili lokaciju koju odredi investitor.  </w:t>
      </w:r>
      <w:r w:rsidRPr="00D861A8">
        <w:rPr>
          <w:lang w:val="en-GB"/>
        </w:rPr>
        <w:t xml:space="preserve"> </w:t>
      </w:r>
    </w:p>
    <w:p w:rsidR="009646D1" w:rsidRPr="00D861A8" w:rsidRDefault="009646D1" w:rsidP="00A146F6">
      <w:pPr>
        <w:pStyle w:val="NoSpacing"/>
        <w:numPr>
          <w:ilvl w:val="0"/>
          <w:numId w:val="11"/>
        </w:numPr>
        <w:jc w:val="both"/>
        <w:rPr>
          <w:lang w:val="en-GB"/>
        </w:rPr>
      </w:pPr>
      <w:r>
        <w:rPr>
          <w:lang w:val="en-GB"/>
        </w:rPr>
        <w:t>Demontaža</w:t>
      </w:r>
      <w:r w:rsidRPr="00D861A8">
        <w:rPr>
          <w:lang w:val="en-GB"/>
        </w:rPr>
        <w:t xml:space="preserve"> </w:t>
      </w:r>
      <w:r>
        <w:rPr>
          <w:lang w:val="en-GB"/>
        </w:rPr>
        <w:t>oštećenih</w:t>
      </w:r>
      <w:r w:rsidRPr="00D861A8">
        <w:rPr>
          <w:lang w:val="en-GB"/>
        </w:rPr>
        <w:t xml:space="preserve"> prozora dimenzija 70x70 </w:t>
      </w:r>
      <w:r w:rsidR="00D129B8" w:rsidRPr="00D129B8">
        <w:rPr>
          <w:lang w:val="en-GB"/>
        </w:rPr>
        <w:t xml:space="preserve">utovar šuta i odvoz na gradsku deponiju do 15km ili lokaciju koju odredi investitor.  </w:t>
      </w:r>
      <w:r w:rsidRPr="00D861A8">
        <w:rPr>
          <w:lang w:val="en-GB"/>
        </w:rPr>
        <w:t xml:space="preserve"> </w:t>
      </w:r>
    </w:p>
    <w:p w:rsidR="009646D1" w:rsidRPr="00D861A8" w:rsidRDefault="009646D1" w:rsidP="00A146F6">
      <w:pPr>
        <w:pStyle w:val="NoSpacing"/>
        <w:numPr>
          <w:ilvl w:val="0"/>
          <w:numId w:val="11"/>
        </w:numPr>
        <w:jc w:val="both"/>
        <w:rPr>
          <w:lang w:val="en-GB"/>
        </w:rPr>
      </w:pPr>
      <w:r>
        <w:rPr>
          <w:lang w:val="en-GB"/>
        </w:rPr>
        <w:t>Demontaža</w:t>
      </w:r>
      <w:r w:rsidRPr="00D861A8">
        <w:rPr>
          <w:lang w:val="en-GB"/>
        </w:rPr>
        <w:t xml:space="preserve"> WC </w:t>
      </w:r>
      <w:r>
        <w:rPr>
          <w:lang w:val="en-GB"/>
        </w:rPr>
        <w:t>š</w:t>
      </w:r>
      <w:r w:rsidRPr="00D861A8">
        <w:rPr>
          <w:lang w:val="en-GB"/>
        </w:rPr>
        <w:t xml:space="preserve">olja </w:t>
      </w:r>
      <w:r>
        <w:rPr>
          <w:lang w:val="en-GB"/>
        </w:rPr>
        <w:t>i</w:t>
      </w:r>
      <w:r w:rsidRPr="00D861A8">
        <w:rPr>
          <w:lang w:val="en-GB"/>
        </w:rPr>
        <w:t xml:space="preserve"> vodokotli</w:t>
      </w:r>
      <w:r>
        <w:rPr>
          <w:lang w:val="en-GB"/>
        </w:rPr>
        <w:t>ć</w:t>
      </w:r>
      <w:r w:rsidRPr="00D861A8">
        <w:rPr>
          <w:lang w:val="en-GB"/>
        </w:rPr>
        <w:t xml:space="preserve">a u toaletima </w:t>
      </w:r>
      <w:r w:rsidR="00D129B8" w:rsidRPr="00D129B8">
        <w:rPr>
          <w:lang w:val="en-GB"/>
        </w:rPr>
        <w:t xml:space="preserve">utovar šuta i odvoz na gradsku deponiju do 15km ili lokaciju koju odredi investitor.  </w:t>
      </w:r>
    </w:p>
    <w:p w:rsidR="009646D1" w:rsidRDefault="009646D1" w:rsidP="00A146F6">
      <w:pPr>
        <w:pStyle w:val="NoSpacing"/>
        <w:numPr>
          <w:ilvl w:val="0"/>
          <w:numId w:val="11"/>
        </w:numPr>
        <w:jc w:val="both"/>
        <w:rPr>
          <w:lang w:val="en-GB"/>
        </w:rPr>
      </w:pPr>
      <w:r>
        <w:rPr>
          <w:lang w:val="en-GB"/>
        </w:rPr>
        <w:t>Demontaža</w:t>
      </w:r>
      <w:r w:rsidRPr="00D861A8">
        <w:rPr>
          <w:lang w:val="en-GB"/>
        </w:rPr>
        <w:t xml:space="preserve"> umivaonika u toaletima</w:t>
      </w:r>
      <w:r w:rsidR="00D129B8" w:rsidRPr="00D129B8">
        <w:t xml:space="preserve"> </w:t>
      </w:r>
      <w:r w:rsidR="00D129B8" w:rsidRPr="00D129B8">
        <w:rPr>
          <w:lang w:val="en-GB"/>
        </w:rPr>
        <w:t xml:space="preserve">utovar šuta i odvoz na gradsku deponiju do 15km ili lokaciju koju odredi investitor.  </w:t>
      </w:r>
    </w:p>
    <w:p w:rsidR="009646D1" w:rsidRDefault="009646D1" w:rsidP="001226F8">
      <w:pPr>
        <w:pStyle w:val="NoSpacing"/>
        <w:jc w:val="both"/>
        <w:rPr>
          <w:lang w:val="en-GB"/>
        </w:rPr>
      </w:pPr>
    </w:p>
    <w:p w:rsidR="009646D1" w:rsidRPr="00D129B8" w:rsidRDefault="009646D1" w:rsidP="001226F8">
      <w:pPr>
        <w:pStyle w:val="NoSpacing"/>
        <w:jc w:val="both"/>
        <w:rPr>
          <w:lang w:val="en-GB"/>
        </w:rPr>
      </w:pPr>
      <w:r w:rsidRPr="00D129B8">
        <w:rPr>
          <w:lang w:val="en-GB"/>
        </w:rPr>
        <w:t>ARHITEKTONSKO-GRAĐEVINSKI  RADOVI</w:t>
      </w:r>
      <w:r w:rsidR="00D129B8" w:rsidRPr="00D129B8">
        <w:rPr>
          <w:lang w:val="en-GB"/>
        </w:rPr>
        <w:t>/ZANATSKI RADOVI</w:t>
      </w:r>
      <w:r w:rsidRPr="00D129B8">
        <w:rPr>
          <w:lang w:val="en-GB"/>
        </w:rPr>
        <w:t xml:space="preserve"> </w:t>
      </w:r>
    </w:p>
    <w:p w:rsidR="009646D1" w:rsidRPr="0081350E" w:rsidRDefault="009646D1" w:rsidP="001226F8">
      <w:pPr>
        <w:pStyle w:val="NoSpacing"/>
        <w:jc w:val="both"/>
        <w:rPr>
          <w:lang w:val="en-GB"/>
        </w:rPr>
      </w:pPr>
      <w:r w:rsidRPr="0081350E">
        <w:rPr>
          <w:lang w:val="en-GB"/>
        </w:rPr>
        <w:t xml:space="preserve">Svi radovi se moraju izvesti u skladu sa projektom tehničkim opisom arhitekture </w:t>
      </w:r>
      <w:r>
        <w:rPr>
          <w:lang w:val="en-GB"/>
        </w:rPr>
        <w:t>i</w:t>
      </w:r>
      <w:r w:rsidRPr="0081350E">
        <w:rPr>
          <w:lang w:val="en-GB"/>
        </w:rPr>
        <w:t xml:space="preserve"> gradjevinske konstrukcije </w:t>
      </w:r>
      <w:r>
        <w:rPr>
          <w:lang w:val="en-GB"/>
        </w:rPr>
        <w:t>i</w:t>
      </w:r>
      <w:r w:rsidRPr="0081350E">
        <w:rPr>
          <w:lang w:val="en-GB"/>
        </w:rPr>
        <w:t xml:space="preserve"> važećim standardima.</w:t>
      </w:r>
    </w:p>
    <w:p w:rsidR="009646D1" w:rsidRPr="0081350E" w:rsidRDefault="009646D1" w:rsidP="001226F8">
      <w:pPr>
        <w:pStyle w:val="NoSpacing"/>
        <w:jc w:val="both"/>
        <w:rPr>
          <w:lang w:val="en-GB"/>
        </w:rPr>
      </w:pPr>
      <w:r w:rsidRPr="0081350E">
        <w:rPr>
          <w:lang w:val="en-GB"/>
        </w:rPr>
        <w:t xml:space="preserve">Mašinska izrada unutrašnjeg maltera po sistemu "Rofix" sa pripadajućim ojačanjima uglova i špaletni sa tipskim profilima i špaletnama (obračun puno za prazno), uključujući i ojačanja instalacijskih proboja zidovi kupatila </w:t>
      </w:r>
      <w:r>
        <w:rPr>
          <w:lang w:val="en-GB"/>
        </w:rPr>
        <w:t>i</w:t>
      </w:r>
      <w:r w:rsidRPr="0081350E">
        <w:rPr>
          <w:lang w:val="en-GB"/>
        </w:rPr>
        <w:t xml:space="preserve"> kuhinje </w:t>
      </w:r>
    </w:p>
    <w:p w:rsidR="009646D1" w:rsidRPr="0081350E" w:rsidRDefault="009646D1" w:rsidP="001226F8">
      <w:pPr>
        <w:pStyle w:val="NoSpacing"/>
        <w:jc w:val="both"/>
        <w:rPr>
          <w:lang w:val="en-GB"/>
        </w:rPr>
      </w:pPr>
      <w:r w:rsidRPr="0081350E">
        <w:rPr>
          <w:lang w:val="en-GB"/>
        </w:rPr>
        <w:t xml:space="preserve">Izrada hidroizolacijske podloge zidova </w:t>
      </w:r>
      <w:r>
        <w:rPr>
          <w:lang w:val="en-GB"/>
        </w:rPr>
        <w:t>i</w:t>
      </w:r>
      <w:r w:rsidRPr="0081350E">
        <w:rPr>
          <w:lang w:val="en-GB"/>
        </w:rPr>
        <w:t xml:space="preserve"> podova toalteta </w:t>
      </w:r>
      <w:r>
        <w:rPr>
          <w:lang w:val="en-GB"/>
        </w:rPr>
        <w:t>i</w:t>
      </w:r>
      <w:r w:rsidRPr="0081350E">
        <w:rPr>
          <w:lang w:val="en-GB"/>
        </w:rPr>
        <w:t xml:space="preserve"> kuhinje sika lastikom 200w </w:t>
      </w:r>
      <w:r>
        <w:rPr>
          <w:lang w:val="en-GB"/>
        </w:rPr>
        <w:t>i</w:t>
      </w:r>
      <w:r w:rsidRPr="0081350E">
        <w:rPr>
          <w:lang w:val="en-GB"/>
        </w:rPr>
        <w:t xml:space="preserve"> upotrebom izolacionih traka </w:t>
      </w:r>
    </w:p>
    <w:p w:rsidR="009646D1" w:rsidRPr="0081350E" w:rsidRDefault="009646D1" w:rsidP="001226F8">
      <w:pPr>
        <w:pStyle w:val="NoSpacing"/>
        <w:jc w:val="both"/>
        <w:rPr>
          <w:lang w:val="en-GB"/>
        </w:rPr>
      </w:pPr>
      <w:r w:rsidRPr="0081350E">
        <w:rPr>
          <w:lang w:val="en-GB"/>
        </w:rPr>
        <w:t>Mašinska izrada plivajućeg estriha debljine 5cm u objektu, mikroarmiranih sa polipropilenskim vlaknima po upustvu proizvodjača sa mašinskim zagladjivanjem za polaganje granitne keramike na lepak, sa preuzimanjem keramičara, uključujući ivičnu dilataciju sa vodonepropusnom termoizolacijom.</w:t>
      </w:r>
    </w:p>
    <w:p w:rsidR="009646D1" w:rsidRPr="0081350E" w:rsidRDefault="009646D1" w:rsidP="001226F8">
      <w:pPr>
        <w:pStyle w:val="NoSpacing"/>
        <w:jc w:val="both"/>
        <w:rPr>
          <w:lang w:val="en-GB"/>
        </w:rPr>
      </w:pPr>
      <w:r w:rsidRPr="0081350E">
        <w:rPr>
          <w:lang w:val="en-GB"/>
        </w:rPr>
        <w:t>Nabavka i izrada termoizolacije na fasadnim zidova  od kamene vune d 10cm, lepljivog maltera, mrežice lepljivog maltera i silikatnog završnog sloja na vidnim delovima fasade. Struktura zrna 1,5, Ral Bela 9001</w:t>
      </w:r>
    </w:p>
    <w:p w:rsidR="009646D1" w:rsidRPr="0081350E" w:rsidRDefault="009646D1" w:rsidP="001226F8">
      <w:pPr>
        <w:pStyle w:val="NoSpacing"/>
        <w:jc w:val="both"/>
        <w:rPr>
          <w:lang w:val="en-GB"/>
        </w:rPr>
      </w:pPr>
      <w:r w:rsidRPr="0081350E">
        <w:rPr>
          <w:lang w:val="en-GB"/>
        </w:rPr>
        <w:t>Nabavka,</w:t>
      </w:r>
      <w:r w:rsidR="00A146F6">
        <w:rPr>
          <w:lang w:val="en-GB"/>
        </w:rPr>
        <w:t xml:space="preserve"> </w:t>
      </w:r>
      <w:r w:rsidRPr="0081350E">
        <w:rPr>
          <w:lang w:val="en-GB"/>
        </w:rPr>
        <w:t>izdara sokle po</w:t>
      </w:r>
      <w:r>
        <w:rPr>
          <w:lang w:val="en-GB"/>
        </w:rPr>
        <w:t>č</w:t>
      </w:r>
      <w:r w:rsidRPr="0081350E">
        <w:rPr>
          <w:lang w:val="en-GB"/>
        </w:rPr>
        <w:t>etne od stirodura 5 cm ,</w:t>
      </w:r>
      <w:r>
        <w:rPr>
          <w:lang w:val="en-GB"/>
        </w:rPr>
        <w:t xml:space="preserve"> </w:t>
      </w:r>
      <w:r w:rsidRPr="0081350E">
        <w:rPr>
          <w:lang w:val="en-GB"/>
        </w:rPr>
        <w:t>mre</w:t>
      </w:r>
      <w:r>
        <w:rPr>
          <w:lang w:val="en-GB"/>
        </w:rPr>
        <w:t>ž</w:t>
      </w:r>
      <w:r w:rsidRPr="0081350E">
        <w:rPr>
          <w:lang w:val="en-GB"/>
        </w:rPr>
        <w:t xml:space="preserve">ice </w:t>
      </w:r>
      <w:r>
        <w:rPr>
          <w:lang w:val="en-GB"/>
        </w:rPr>
        <w:t>i</w:t>
      </w:r>
      <w:r w:rsidRPr="0081350E">
        <w:rPr>
          <w:lang w:val="en-GB"/>
        </w:rPr>
        <w:t xml:space="preserve"> lepka </w:t>
      </w:r>
      <w:r>
        <w:rPr>
          <w:lang w:val="en-GB"/>
        </w:rPr>
        <w:t>i</w:t>
      </w:r>
      <w:r w:rsidRPr="0081350E">
        <w:rPr>
          <w:lang w:val="en-GB"/>
        </w:rPr>
        <w:t xml:space="preserve"> zavr</w:t>
      </w:r>
      <w:r>
        <w:rPr>
          <w:lang w:val="en-GB"/>
        </w:rPr>
        <w:t>š</w:t>
      </w:r>
      <w:r w:rsidRPr="0081350E">
        <w:rPr>
          <w:lang w:val="en-GB"/>
        </w:rPr>
        <w:t>na obrada kulir</w:t>
      </w:r>
      <w:r>
        <w:rPr>
          <w:lang w:val="en-GB"/>
        </w:rPr>
        <w:t>a</w:t>
      </w:r>
      <w:r w:rsidRPr="0081350E">
        <w:rPr>
          <w:lang w:val="en-GB"/>
        </w:rPr>
        <w:t xml:space="preserve"> </w:t>
      </w:r>
    </w:p>
    <w:p w:rsidR="009646D1" w:rsidRPr="0081350E" w:rsidRDefault="009646D1" w:rsidP="001226F8">
      <w:pPr>
        <w:pStyle w:val="NoSpacing"/>
        <w:jc w:val="both"/>
        <w:rPr>
          <w:lang w:val="en-GB"/>
        </w:rPr>
      </w:pPr>
      <w:r w:rsidRPr="0081350E">
        <w:rPr>
          <w:lang w:val="en-GB"/>
        </w:rPr>
        <w:t>Nabavka,</w:t>
      </w:r>
      <w:r w:rsidR="00A146F6">
        <w:rPr>
          <w:lang w:val="en-GB"/>
        </w:rPr>
        <w:t xml:space="preserve"> </w:t>
      </w:r>
      <w:r w:rsidRPr="0081350E">
        <w:rPr>
          <w:lang w:val="en-GB"/>
        </w:rPr>
        <w:t>izdara strehe ispod krova od stirodura 5 cm sa podkonstukcijom,</w:t>
      </w:r>
      <w:r>
        <w:rPr>
          <w:lang w:val="en-GB"/>
        </w:rPr>
        <w:t xml:space="preserve"> </w:t>
      </w:r>
      <w:r w:rsidRPr="0081350E">
        <w:rPr>
          <w:lang w:val="en-GB"/>
        </w:rPr>
        <w:t>mre</w:t>
      </w:r>
      <w:r>
        <w:rPr>
          <w:lang w:val="en-GB"/>
        </w:rPr>
        <w:t>ž</w:t>
      </w:r>
      <w:r w:rsidRPr="0081350E">
        <w:rPr>
          <w:lang w:val="en-GB"/>
        </w:rPr>
        <w:t xml:space="preserve">ice </w:t>
      </w:r>
      <w:r>
        <w:rPr>
          <w:lang w:val="en-GB"/>
        </w:rPr>
        <w:t>i</w:t>
      </w:r>
      <w:r w:rsidRPr="0081350E">
        <w:rPr>
          <w:lang w:val="en-GB"/>
        </w:rPr>
        <w:t xml:space="preserve"> lepka </w:t>
      </w:r>
      <w:r>
        <w:rPr>
          <w:lang w:val="en-GB"/>
        </w:rPr>
        <w:t>i</w:t>
      </w:r>
      <w:r w:rsidRPr="0081350E">
        <w:rPr>
          <w:lang w:val="en-GB"/>
        </w:rPr>
        <w:t xml:space="preserve"> zavr</w:t>
      </w:r>
      <w:r>
        <w:rPr>
          <w:lang w:val="en-GB"/>
        </w:rPr>
        <w:t>š</w:t>
      </w:r>
      <w:r w:rsidRPr="0081350E">
        <w:rPr>
          <w:lang w:val="en-GB"/>
        </w:rPr>
        <w:t xml:space="preserve">na obrada bavalit </w:t>
      </w:r>
      <w:r>
        <w:rPr>
          <w:lang w:val="en-GB"/>
        </w:rPr>
        <w:t>.</w:t>
      </w:r>
    </w:p>
    <w:p w:rsidR="009646D1" w:rsidRPr="0081350E" w:rsidRDefault="009646D1" w:rsidP="001226F8">
      <w:pPr>
        <w:pStyle w:val="NoSpacing"/>
        <w:jc w:val="both"/>
        <w:rPr>
          <w:lang w:val="en-GB"/>
        </w:rPr>
      </w:pPr>
      <w:r w:rsidRPr="0081350E">
        <w:rPr>
          <w:lang w:val="en-GB"/>
        </w:rPr>
        <w:t xml:space="preserve">Obrada spaletni oko prozora </w:t>
      </w:r>
    </w:p>
    <w:p w:rsidR="009646D1" w:rsidRDefault="009646D1" w:rsidP="001226F8">
      <w:pPr>
        <w:pStyle w:val="NoSpacing"/>
        <w:jc w:val="both"/>
        <w:rPr>
          <w:lang w:val="en-GB"/>
        </w:rPr>
      </w:pPr>
    </w:p>
    <w:p w:rsidR="009646D1" w:rsidRPr="00574652" w:rsidRDefault="009646D1" w:rsidP="001226F8">
      <w:pPr>
        <w:pStyle w:val="NoSpacing"/>
        <w:jc w:val="both"/>
        <w:rPr>
          <w:b/>
          <w:lang w:val="en-GB"/>
        </w:rPr>
      </w:pPr>
      <w:r w:rsidRPr="00574652">
        <w:rPr>
          <w:b/>
          <w:lang w:val="en-GB"/>
        </w:rPr>
        <w:t>MATERIJALIZACIJA</w:t>
      </w:r>
    </w:p>
    <w:p w:rsidR="00A146F6" w:rsidRDefault="00A146F6" w:rsidP="001226F8">
      <w:pPr>
        <w:pStyle w:val="NoSpacing"/>
        <w:jc w:val="both"/>
        <w:rPr>
          <w:lang w:val="en-GB"/>
        </w:rPr>
      </w:pPr>
    </w:p>
    <w:p w:rsidR="009646D1" w:rsidRPr="0081350E" w:rsidRDefault="009646D1" w:rsidP="001226F8">
      <w:pPr>
        <w:pStyle w:val="NoSpacing"/>
        <w:jc w:val="both"/>
        <w:rPr>
          <w:lang w:val="en-GB"/>
        </w:rPr>
      </w:pPr>
      <w:r w:rsidRPr="0081350E">
        <w:rPr>
          <w:lang w:val="en-GB"/>
        </w:rPr>
        <w:t>BRAVARSKI RADOVI</w:t>
      </w:r>
    </w:p>
    <w:p w:rsidR="009646D1" w:rsidRPr="0081350E" w:rsidRDefault="009646D1" w:rsidP="001226F8">
      <w:pPr>
        <w:pStyle w:val="NoSpacing"/>
        <w:jc w:val="both"/>
        <w:rPr>
          <w:lang w:val="en-GB"/>
        </w:rPr>
      </w:pPr>
    </w:p>
    <w:p w:rsidR="009646D1" w:rsidRPr="0081350E" w:rsidRDefault="009646D1" w:rsidP="00A146F6">
      <w:pPr>
        <w:pStyle w:val="NoSpacing"/>
        <w:numPr>
          <w:ilvl w:val="0"/>
          <w:numId w:val="11"/>
        </w:numPr>
        <w:jc w:val="both"/>
        <w:rPr>
          <w:lang w:val="en-GB"/>
        </w:rPr>
      </w:pPr>
      <w:r w:rsidRPr="0081350E">
        <w:rPr>
          <w:lang w:val="en-GB"/>
        </w:rPr>
        <w:t>Nabavka i izrada čelične konstrukcije za spoljni lift. Konstrukcija se fiksira za postoje</w:t>
      </w:r>
      <w:r>
        <w:rPr>
          <w:lang w:val="en-GB"/>
        </w:rPr>
        <w:t>ć</w:t>
      </w:r>
      <w:r w:rsidRPr="0081350E">
        <w:rPr>
          <w:lang w:val="en-GB"/>
        </w:rPr>
        <w:t xml:space="preserve">u ab ploču </w:t>
      </w:r>
      <w:r>
        <w:rPr>
          <w:lang w:val="en-GB"/>
        </w:rPr>
        <w:t>i</w:t>
      </w:r>
      <w:r w:rsidRPr="0081350E">
        <w:rPr>
          <w:lang w:val="en-GB"/>
        </w:rPr>
        <w:t xml:space="preserve"> za anker plo</w:t>
      </w:r>
      <w:r>
        <w:rPr>
          <w:lang w:val="en-GB"/>
        </w:rPr>
        <w:t>č</w:t>
      </w:r>
      <w:r w:rsidRPr="0081350E">
        <w:rPr>
          <w:lang w:val="en-GB"/>
        </w:rPr>
        <w:t>e na postoje</w:t>
      </w:r>
      <w:r>
        <w:rPr>
          <w:lang w:val="en-GB"/>
        </w:rPr>
        <w:t>ć</w:t>
      </w:r>
      <w:r w:rsidRPr="0081350E">
        <w:rPr>
          <w:lang w:val="en-GB"/>
        </w:rPr>
        <w:t>em tlu. Konstrukciju štiti</w:t>
      </w:r>
      <w:r w:rsidR="00A146F6">
        <w:rPr>
          <w:lang w:val="en-GB"/>
        </w:rPr>
        <w:t>ti</w:t>
      </w:r>
      <w:r w:rsidRPr="0081350E">
        <w:rPr>
          <w:lang w:val="en-GB"/>
        </w:rPr>
        <w:t xml:space="preserve"> dva puta antikorozivnim sredstvom i boji</w:t>
      </w:r>
      <w:r w:rsidR="00A146F6">
        <w:rPr>
          <w:lang w:val="en-GB"/>
        </w:rPr>
        <w:t>ti</w:t>
      </w:r>
      <w:r w:rsidRPr="0081350E">
        <w:rPr>
          <w:lang w:val="en-GB"/>
        </w:rPr>
        <w:t xml:space="preserve"> dva puta uljanom bojom u ralu. </w:t>
      </w:r>
    </w:p>
    <w:p w:rsidR="009646D1" w:rsidRPr="0081350E" w:rsidRDefault="009646D1" w:rsidP="001226F8">
      <w:pPr>
        <w:pStyle w:val="NoSpacing"/>
        <w:jc w:val="both"/>
        <w:rPr>
          <w:lang w:val="en-GB"/>
        </w:rPr>
      </w:pPr>
    </w:p>
    <w:p w:rsidR="009646D1" w:rsidRPr="0081350E" w:rsidRDefault="009646D1" w:rsidP="001226F8">
      <w:pPr>
        <w:pStyle w:val="NoSpacing"/>
        <w:jc w:val="both"/>
        <w:rPr>
          <w:lang w:val="en-GB"/>
        </w:rPr>
      </w:pPr>
    </w:p>
    <w:p w:rsidR="009646D1" w:rsidRPr="0081350E" w:rsidRDefault="009646D1" w:rsidP="001226F8">
      <w:pPr>
        <w:pStyle w:val="NoSpacing"/>
        <w:jc w:val="both"/>
        <w:rPr>
          <w:lang w:val="en-GB"/>
        </w:rPr>
      </w:pPr>
      <w:r w:rsidRPr="0081350E">
        <w:rPr>
          <w:lang w:val="en-GB"/>
        </w:rPr>
        <w:t>GIPS KARTONSKI ZIDOVI</w:t>
      </w:r>
    </w:p>
    <w:p w:rsidR="009646D1" w:rsidRPr="0081350E" w:rsidRDefault="009646D1" w:rsidP="001226F8">
      <w:pPr>
        <w:pStyle w:val="NoSpacing"/>
        <w:jc w:val="both"/>
        <w:rPr>
          <w:lang w:val="en-GB"/>
        </w:rPr>
      </w:pPr>
      <w:r w:rsidRPr="0081350E">
        <w:rPr>
          <w:lang w:val="en-GB"/>
        </w:rPr>
        <w:t>Svi radovi se moraju izvesti u skladu sa projektom, tehničkim izveštajem i važećim standardima. Tipski profili podkonstrukcije, pričvršćivači, spojni i vezni materijal, ugaoni ojačani profili i bandažiranje su uračunate u cenu. Otvori za vrata se ne</w:t>
      </w:r>
      <w:r w:rsidR="00A146F6">
        <w:rPr>
          <w:lang w:val="en-GB"/>
        </w:rPr>
        <w:t xml:space="preserve"> </w:t>
      </w:r>
      <w:r w:rsidRPr="0081350E">
        <w:rPr>
          <w:lang w:val="en-GB"/>
        </w:rPr>
        <w:t xml:space="preserve">odbijaju od površine, jer se na mestu vrata ugradjuju ojačani profili za tipska vrata za suhomontažne zidove. Instalacijski prodori se ne odbijaju od površine jer je u cenu obračunat i prolaz instalacija. Podkonstrukcija zidnih elemenata mora biti sa rasterom prilagodjen visini i nameni prostora. </w:t>
      </w:r>
    </w:p>
    <w:p w:rsidR="009646D1" w:rsidRPr="0081350E" w:rsidRDefault="009646D1" w:rsidP="001226F8">
      <w:pPr>
        <w:pStyle w:val="NoSpacing"/>
        <w:jc w:val="both"/>
        <w:rPr>
          <w:lang w:val="en-GB"/>
        </w:rPr>
      </w:pPr>
      <w:r w:rsidRPr="0081350E">
        <w:rPr>
          <w:lang w:val="en-GB"/>
        </w:rPr>
        <w:t xml:space="preserve">Instalacijska podkonstrukcija se izvode prema opisu mašinskih instalacija, sa učestvovanjem izvodjača u definisanju tačne pozicije podkonstrukcije. Pred naručiocem izvodjač mora proveriti količine i dimenzije. </w:t>
      </w:r>
    </w:p>
    <w:p w:rsidR="009646D1" w:rsidRDefault="009646D1" w:rsidP="001226F8">
      <w:pPr>
        <w:pStyle w:val="NoSpacing"/>
        <w:jc w:val="both"/>
        <w:rPr>
          <w:lang w:val="en-GB"/>
        </w:rPr>
      </w:pPr>
    </w:p>
    <w:p w:rsidR="00A146F6" w:rsidRDefault="00A146F6" w:rsidP="001226F8">
      <w:pPr>
        <w:pStyle w:val="NoSpacing"/>
        <w:jc w:val="both"/>
        <w:rPr>
          <w:lang w:val="en-GB"/>
        </w:rPr>
      </w:pPr>
    </w:p>
    <w:p w:rsidR="00A146F6" w:rsidRDefault="00A146F6" w:rsidP="001226F8">
      <w:pPr>
        <w:pStyle w:val="NoSpacing"/>
        <w:jc w:val="both"/>
        <w:rPr>
          <w:lang w:val="en-GB"/>
        </w:rPr>
      </w:pPr>
    </w:p>
    <w:p w:rsidR="00A146F6" w:rsidRDefault="00A146F6" w:rsidP="001226F8">
      <w:pPr>
        <w:pStyle w:val="NoSpacing"/>
        <w:jc w:val="both"/>
        <w:rPr>
          <w:lang w:val="en-GB"/>
        </w:rPr>
      </w:pPr>
    </w:p>
    <w:p w:rsidR="009646D1" w:rsidRPr="0081350E" w:rsidRDefault="009646D1" w:rsidP="001226F8">
      <w:pPr>
        <w:pStyle w:val="NoSpacing"/>
        <w:jc w:val="both"/>
        <w:rPr>
          <w:lang w:val="en-GB"/>
        </w:rPr>
      </w:pPr>
      <w:r w:rsidRPr="0081350E">
        <w:rPr>
          <w:lang w:val="en-GB"/>
        </w:rPr>
        <w:lastRenderedPageBreak/>
        <w:t>PROTIVPO</w:t>
      </w:r>
      <w:r>
        <w:rPr>
          <w:lang w:val="en-GB"/>
        </w:rPr>
        <w:t>Ž</w:t>
      </w:r>
      <w:r w:rsidRPr="0081350E">
        <w:rPr>
          <w:lang w:val="en-GB"/>
        </w:rPr>
        <w:t>ARNI ZIDOVI</w:t>
      </w:r>
      <w:r w:rsidR="00C07869">
        <w:rPr>
          <w:lang w:val="en-GB"/>
        </w:rPr>
        <w:t xml:space="preserve"> </w:t>
      </w:r>
      <w:r w:rsidRPr="0081350E">
        <w:rPr>
          <w:lang w:val="en-GB"/>
        </w:rPr>
        <w:t>OBI</w:t>
      </w:r>
      <w:r>
        <w:rPr>
          <w:lang w:val="en-GB"/>
        </w:rPr>
        <w:t>Č</w:t>
      </w:r>
      <w:r w:rsidRPr="0081350E">
        <w:rPr>
          <w:lang w:val="en-GB"/>
        </w:rPr>
        <w:t>NI ZIDOVI</w:t>
      </w:r>
    </w:p>
    <w:p w:rsidR="009646D1" w:rsidRPr="0081350E" w:rsidRDefault="009646D1" w:rsidP="00A146F6">
      <w:pPr>
        <w:pStyle w:val="NoSpacing"/>
        <w:numPr>
          <w:ilvl w:val="0"/>
          <w:numId w:val="11"/>
        </w:numPr>
        <w:jc w:val="both"/>
        <w:rPr>
          <w:lang w:val="en-GB"/>
        </w:rPr>
      </w:pPr>
      <w:r w:rsidRPr="0081350E">
        <w:rPr>
          <w:lang w:val="en-GB"/>
        </w:rPr>
        <w:t>Nabavka i montaža dvostranog pregradnog zida po sistemu "Knauf  d10" ukupne debljine 10cm (2,5+5+2,5cm),sa termoizolacijom od mineralne vune. Zid izvoditi od cem</w:t>
      </w:r>
      <w:r>
        <w:rPr>
          <w:lang w:val="en-GB"/>
        </w:rPr>
        <w:t xml:space="preserve">entnog </w:t>
      </w:r>
      <w:r w:rsidRPr="0081350E">
        <w:rPr>
          <w:lang w:val="en-GB"/>
        </w:rPr>
        <w:t xml:space="preserve">estriha do krovne ploče,obračun zida komplet kao jedna površina. </w:t>
      </w:r>
    </w:p>
    <w:p w:rsidR="009646D1" w:rsidRPr="0081350E" w:rsidRDefault="009646D1" w:rsidP="00A146F6">
      <w:pPr>
        <w:pStyle w:val="NoSpacing"/>
        <w:numPr>
          <w:ilvl w:val="0"/>
          <w:numId w:val="11"/>
        </w:numPr>
        <w:jc w:val="both"/>
        <w:rPr>
          <w:lang w:val="en-GB"/>
        </w:rPr>
      </w:pPr>
      <w:r w:rsidRPr="0081350E">
        <w:rPr>
          <w:lang w:val="en-GB"/>
        </w:rPr>
        <w:t>Nabavka i montaža spu</w:t>
      </w:r>
      <w:r>
        <w:rPr>
          <w:lang w:val="en-GB"/>
        </w:rPr>
        <w:t>š</w:t>
      </w:r>
      <w:r w:rsidRPr="0081350E">
        <w:rPr>
          <w:lang w:val="en-GB"/>
        </w:rPr>
        <w:t xml:space="preserve">tenog plafona od </w:t>
      </w:r>
      <w:r>
        <w:rPr>
          <w:lang w:val="en-GB"/>
        </w:rPr>
        <w:t>g</w:t>
      </w:r>
      <w:r w:rsidRPr="0081350E">
        <w:rPr>
          <w:lang w:val="en-GB"/>
        </w:rPr>
        <w:t>ipskatronish plo</w:t>
      </w:r>
      <w:r w:rsidR="00A146F6">
        <w:rPr>
          <w:lang w:val="en-GB"/>
        </w:rPr>
        <w:t>č</w:t>
      </w:r>
      <w:r w:rsidRPr="0081350E">
        <w:rPr>
          <w:lang w:val="en-GB"/>
        </w:rPr>
        <w:t>a.Podkonstrukcija se izvodi od podne ploče do konstrukcije i ima dva reda podkonstrukcije, prilagodjena instalacijama.  Obračun zida komplet kao jedna površina.</w:t>
      </w:r>
    </w:p>
    <w:p w:rsidR="009646D1" w:rsidRPr="0081350E" w:rsidRDefault="009646D1" w:rsidP="00A146F6">
      <w:pPr>
        <w:pStyle w:val="NoSpacing"/>
        <w:numPr>
          <w:ilvl w:val="0"/>
          <w:numId w:val="11"/>
        </w:numPr>
        <w:jc w:val="both"/>
        <w:rPr>
          <w:lang w:val="en-GB"/>
        </w:rPr>
      </w:pPr>
      <w:r w:rsidRPr="0081350E">
        <w:rPr>
          <w:lang w:val="en-GB"/>
        </w:rPr>
        <w:t>Nabavka i montaža jednostran</w:t>
      </w:r>
      <w:r>
        <w:rPr>
          <w:lang w:val="en-GB"/>
        </w:rPr>
        <w:t>o</w:t>
      </w:r>
      <w:r w:rsidRPr="0081350E">
        <w:rPr>
          <w:lang w:val="en-GB"/>
        </w:rPr>
        <w:t xml:space="preserve"> zidnog revizionog poklopca po sistemu  "Knauf W 250", svetle dimenzije 40x40cm, uključujući i otvaranje otvora.  </w:t>
      </w:r>
    </w:p>
    <w:p w:rsidR="009646D1" w:rsidRPr="0081350E" w:rsidRDefault="009646D1" w:rsidP="00A146F6">
      <w:pPr>
        <w:pStyle w:val="NoSpacing"/>
        <w:numPr>
          <w:ilvl w:val="0"/>
          <w:numId w:val="11"/>
        </w:numPr>
        <w:jc w:val="both"/>
        <w:rPr>
          <w:lang w:val="en-GB"/>
        </w:rPr>
      </w:pPr>
      <w:r w:rsidRPr="0081350E">
        <w:rPr>
          <w:lang w:val="en-GB"/>
        </w:rPr>
        <w:t>Opšivanje vodovodnih pocinkovanih hidranskih vertikala gips kartonskim pločama 2x1.25 sa pripadajućom podkonstrukcijom komplet.</w:t>
      </w:r>
    </w:p>
    <w:p w:rsidR="009646D1" w:rsidRPr="0081350E" w:rsidRDefault="009646D1" w:rsidP="00A146F6">
      <w:pPr>
        <w:pStyle w:val="NoSpacing"/>
        <w:numPr>
          <w:ilvl w:val="0"/>
          <w:numId w:val="11"/>
        </w:numPr>
        <w:jc w:val="both"/>
        <w:rPr>
          <w:lang w:val="en-GB"/>
        </w:rPr>
      </w:pPr>
      <w:r w:rsidRPr="0081350E">
        <w:rPr>
          <w:lang w:val="en-GB"/>
        </w:rPr>
        <w:t xml:space="preserve">Obada </w:t>
      </w:r>
      <w:r>
        <w:rPr>
          <w:lang w:val="en-GB"/>
        </w:rPr>
        <w:t>š</w:t>
      </w:r>
      <w:r w:rsidRPr="0081350E">
        <w:rPr>
          <w:lang w:val="en-GB"/>
        </w:rPr>
        <w:t xml:space="preserve">paletni oko prozora </w:t>
      </w:r>
    </w:p>
    <w:p w:rsidR="009646D1" w:rsidRPr="0081350E" w:rsidRDefault="009646D1" w:rsidP="001226F8">
      <w:pPr>
        <w:pStyle w:val="NoSpacing"/>
        <w:jc w:val="both"/>
        <w:rPr>
          <w:lang w:val="en-GB"/>
        </w:rPr>
      </w:pPr>
    </w:p>
    <w:p w:rsidR="009646D1" w:rsidRPr="0081350E" w:rsidRDefault="009646D1" w:rsidP="001226F8">
      <w:pPr>
        <w:pStyle w:val="NoSpacing"/>
        <w:jc w:val="both"/>
        <w:rPr>
          <w:lang w:val="en-GB"/>
        </w:rPr>
      </w:pPr>
      <w:r w:rsidRPr="0081350E">
        <w:rPr>
          <w:lang w:val="en-GB"/>
        </w:rPr>
        <w:t>KERAMIČARSKI RADOVI</w:t>
      </w:r>
    </w:p>
    <w:p w:rsidR="009646D1" w:rsidRPr="0081350E" w:rsidRDefault="009646D1" w:rsidP="001226F8">
      <w:pPr>
        <w:pStyle w:val="NoSpacing"/>
        <w:jc w:val="both"/>
        <w:rPr>
          <w:lang w:val="en-GB"/>
        </w:rPr>
      </w:pPr>
      <w:r w:rsidRPr="0081350E">
        <w:rPr>
          <w:lang w:val="en-GB"/>
        </w:rPr>
        <w:t>Svi radovi se moraju izvesti u skladu sa projektima, tehničkim izveštajem i važećim standardima. Tipski razdelni i ugaoni profili, sa veznim materijalom su uračunati u cenu. Podne pločice i pripadajuće ivične moraju biti od granitne keramike otporne na naftne derivate i ulja, zajedno sa fugama. Pred naručiocem izvodjač mora proveriti količine i dimenzije. *napomena: lepak obračunati u okviru ove pozicije i neće se naknadno plaćati</w:t>
      </w:r>
    </w:p>
    <w:p w:rsidR="00686789" w:rsidRPr="00686789" w:rsidRDefault="00686789" w:rsidP="00482FC3">
      <w:pPr>
        <w:pStyle w:val="NoSpacing"/>
        <w:numPr>
          <w:ilvl w:val="0"/>
          <w:numId w:val="11"/>
        </w:numPr>
        <w:jc w:val="both"/>
        <w:rPr>
          <w:lang w:val="en-GB"/>
        </w:rPr>
      </w:pPr>
      <w:r w:rsidRPr="00686789">
        <w:rPr>
          <w:lang w:val="en-GB"/>
        </w:rPr>
        <w:t>Nabavka i ugradnja keramičkih pločica zidnih 30x60 u skladu sa projektom enterijera u javnim toaletima za prizemlju do spustenog plafona visine 2.90m.</w:t>
      </w:r>
    </w:p>
    <w:p w:rsidR="00686789" w:rsidRPr="00686789" w:rsidRDefault="00686789" w:rsidP="00482FC3">
      <w:pPr>
        <w:pStyle w:val="NoSpacing"/>
        <w:numPr>
          <w:ilvl w:val="0"/>
          <w:numId w:val="11"/>
        </w:numPr>
        <w:jc w:val="both"/>
        <w:rPr>
          <w:lang w:val="en-GB"/>
        </w:rPr>
      </w:pPr>
      <w:r w:rsidRPr="00686789">
        <w:rPr>
          <w:lang w:val="en-GB"/>
        </w:rPr>
        <w:t>Nabavka i ugradnja keramičkih pločica podne  60x60 u skladu sa projektom enterijera u javnim toaletima za  prizemlju do spuštenog plafona visine 2.90m.</w:t>
      </w:r>
    </w:p>
    <w:p w:rsidR="00686789" w:rsidRPr="00686789" w:rsidRDefault="00686789" w:rsidP="00482FC3">
      <w:pPr>
        <w:pStyle w:val="NoSpacing"/>
        <w:numPr>
          <w:ilvl w:val="0"/>
          <w:numId w:val="11"/>
        </w:numPr>
        <w:jc w:val="both"/>
        <w:rPr>
          <w:lang w:val="en-GB"/>
        </w:rPr>
      </w:pPr>
      <w:r w:rsidRPr="00686789">
        <w:rPr>
          <w:lang w:val="en-GB"/>
        </w:rPr>
        <w:t>Nabavka i ugradnja keramičkih pločica podne u sobama prvog sprata I prizemlja  20 x60 u dezenu boje draveta</w:t>
      </w:r>
    </w:p>
    <w:p w:rsidR="00686789" w:rsidRPr="00686789" w:rsidRDefault="00686789" w:rsidP="00482FC3">
      <w:pPr>
        <w:pStyle w:val="NoSpacing"/>
        <w:numPr>
          <w:ilvl w:val="0"/>
          <w:numId w:val="11"/>
        </w:numPr>
        <w:jc w:val="both"/>
        <w:rPr>
          <w:lang w:val="en-GB"/>
        </w:rPr>
      </w:pPr>
      <w:r w:rsidRPr="00686789">
        <w:rPr>
          <w:lang w:val="en-GB"/>
        </w:rPr>
        <w:t>Ugradnja keramičke sokle u sobama</w:t>
      </w:r>
    </w:p>
    <w:p w:rsidR="009646D1" w:rsidRPr="0081350E" w:rsidRDefault="00686789" w:rsidP="00482FC3">
      <w:pPr>
        <w:pStyle w:val="NoSpacing"/>
        <w:numPr>
          <w:ilvl w:val="0"/>
          <w:numId w:val="11"/>
        </w:numPr>
        <w:jc w:val="both"/>
        <w:rPr>
          <w:lang w:val="en-GB"/>
        </w:rPr>
      </w:pPr>
      <w:r w:rsidRPr="00686789">
        <w:rPr>
          <w:lang w:val="en-GB"/>
        </w:rPr>
        <w:t>Oblaganje stepeništa keramičkim plocicama: oblaganje gazišta I celog stepeništa širine 1,5 m</w:t>
      </w:r>
    </w:p>
    <w:p w:rsidR="009646D1" w:rsidRPr="0081350E" w:rsidRDefault="009646D1" w:rsidP="001226F8">
      <w:pPr>
        <w:pStyle w:val="NoSpacing"/>
        <w:jc w:val="both"/>
        <w:rPr>
          <w:lang w:val="en-GB"/>
        </w:rPr>
      </w:pPr>
    </w:p>
    <w:p w:rsidR="009646D1" w:rsidRPr="0081350E" w:rsidRDefault="009646D1" w:rsidP="001226F8">
      <w:pPr>
        <w:pStyle w:val="NoSpacing"/>
        <w:jc w:val="both"/>
        <w:rPr>
          <w:lang w:val="en-GB"/>
        </w:rPr>
      </w:pPr>
      <w:r w:rsidRPr="0081350E">
        <w:rPr>
          <w:lang w:val="en-GB"/>
        </w:rPr>
        <w:t>MOLERSKO FARBARSKI RADOVI</w:t>
      </w:r>
    </w:p>
    <w:p w:rsidR="009646D1" w:rsidRPr="0081350E" w:rsidRDefault="009646D1" w:rsidP="001226F8">
      <w:pPr>
        <w:pStyle w:val="NoSpacing"/>
        <w:jc w:val="both"/>
        <w:rPr>
          <w:lang w:val="en-GB"/>
        </w:rPr>
      </w:pPr>
      <w:r w:rsidRPr="0081350E">
        <w:rPr>
          <w:lang w:val="en-GB"/>
        </w:rPr>
        <w:t xml:space="preserve">Svi radovi se moraju izvesti u skladu sa projektom, tehničkim izveštajem i važećim </w:t>
      </w:r>
      <w:r w:rsidR="00C07869" w:rsidRPr="0081350E">
        <w:rPr>
          <w:lang w:val="en-GB"/>
        </w:rPr>
        <w:t>standardima.</w:t>
      </w:r>
      <w:r w:rsidRPr="0081350E">
        <w:rPr>
          <w:lang w:val="en-GB"/>
        </w:rPr>
        <w:t xml:space="preserve"> Pre izvodjenja izvodjač mora dobiti potvrdu investitora ponudjenih artikala i njihove boje. Pred naručiocem izvodjač mora proveriti količine i dimenzije.</w:t>
      </w:r>
    </w:p>
    <w:p w:rsidR="009646D1" w:rsidRPr="0081350E" w:rsidRDefault="009646D1" w:rsidP="00517C39">
      <w:pPr>
        <w:pStyle w:val="NoSpacing"/>
        <w:numPr>
          <w:ilvl w:val="0"/>
          <w:numId w:val="11"/>
        </w:numPr>
        <w:jc w:val="both"/>
        <w:rPr>
          <w:lang w:val="en-GB"/>
        </w:rPr>
      </w:pPr>
      <w:r w:rsidRPr="0081350E">
        <w:rPr>
          <w:lang w:val="en-GB"/>
        </w:rPr>
        <w:t>Bojenje i gletovanje zida , akrilnom bojom. U ceni je obračunata priprema podloge, impregnacija sa emulzijom, gitovanje, gletovanje bojenje u dve ruke do ravnomernog izgleda i jednokratno konačno bojenje Ral bela 9001</w:t>
      </w:r>
    </w:p>
    <w:p w:rsidR="009646D1" w:rsidRPr="0081350E" w:rsidRDefault="009646D1" w:rsidP="00517C39">
      <w:pPr>
        <w:pStyle w:val="NoSpacing"/>
        <w:numPr>
          <w:ilvl w:val="0"/>
          <w:numId w:val="11"/>
        </w:numPr>
        <w:jc w:val="both"/>
        <w:rPr>
          <w:lang w:val="en-GB"/>
        </w:rPr>
      </w:pPr>
      <w:r w:rsidRPr="0081350E">
        <w:rPr>
          <w:lang w:val="en-GB"/>
        </w:rPr>
        <w:t>Bojenje i gletovanje plafon , akrilnom bojom. U ceni je obračunata priprema podloge, impregnacija sa emulzijom, gitovanje, gletovanje bojenje u dve ruke do ravnomernog izgleda i jednokratno konačno bojenje ral bela 9001</w:t>
      </w:r>
    </w:p>
    <w:p w:rsidR="009646D1" w:rsidRPr="0081350E" w:rsidRDefault="009646D1" w:rsidP="00517C39">
      <w:pPr>
        <w:pStyle w:val="NoSpacing"/>
        <w:numPr>
          <w:ilvl w:val="0"/>
          <w:numId w:val="11"/>
        </w:numPr>
        <w:jc w:val="both"/>
        <w:rPr>
          <w:lang w:val="en-GB"/>
        </w:rPr>
      </w:pPr>
      <w:r w:rsidRPr="0081350E">
        <w:rPr>
          <w:lang w:val="en-GB"/>
        </w:rPr>
        <w:t xml:space="preserve">Bojenje i ppopravke gletovanje zida </w:t>
      </w:r>
      <w:r>
        <w:rPr>
          <w:lang w:val="en-GB"/>
        </w:rPr>
        <w:t>i</w:t>
      </w:r>
      <w:r w:rsidRPr="0081350E">
        <w:rPr>
          <w:lang w:val="en-GB"/>
        </w:rPr>
        <w:t xml:space="preserve"> plafona na ve</w:t>
      </w:r>
      <w:r>
        <w:rPr>
          <w:lang w:val="en-GB"/>
        </w:rPr>
        <w:t>ć</w:t>
      </w:r>
      <w:r w:rsidRPr="0081350E">
        <w:rPr>
          <w:lang w:val="en-GB"/>
        </w:rPr>
        <w:t xml:space="preserve"> uradjenim kancelarijama, akrilnom bojom. U ceni je obračunata priprema podloge, impregnacija sa emulzijom, gitovanje, gletovanje bojenje u dve ruke do ravnomernog izgleda i jednokratno konačno bojenje Ral bela 9001</w:t>
      </w:r>
    </w:p>
    <w:p w:rsidR="009646D1" w:rsidRPr="0081350E" w:rsidRDefault="009646D1" w:rsidP="001226F8">
      <w:pPr>
        <w:pStyle w:val="NoSpacing"/>
        <w:jc w:val="both"/>
        <w:rPr>
          <w:lang w:val="en-GB"/>
        </w:rPr>
      </w:pPr>
    </w:p>
    <w:p w:rsidR="009646D1" w:rsidRDefault="009646D1" w:rsidP="001226F8">
      <w:pPr>
        <w:pStyle w:val="NoSpacing"/>
        <w:jc w:val="both"/>
        <w:rPr>
          <w:lang w:val="en-GB"/>
        </w:rPr>
      </w:pPr>
      <w:r w:rsidRPr="0081350E">
        <w:rPr>
          <w:lang w:val="en-GB"/>
        </w:rPr>
        <w:t xml:space="preserve">RADOVI NA UGRADNJU STOLARIJE I VRATA </w:t>
      </w:r>
    </w:p>
    <w:p w:rsidR="009646D1" w:rsidRPr="0081350E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81350E">
        <w:rPr>
          <w:lang w:val="en-GB"/>
        </w:rPr>
        <w:t xml:space="preserve">Popravka </w:t>
      </w:r>
      <w:r>
        <w:rPr>
          <w:lang w:val="en-GB"/>
        </w:rPr>
        <w:t>i</w:t>
      </w:r>
      <w:r w:rsidRPr="0081350E">
        <w:rPr>
          <w:lang w:val="en-GB"/>
        </w:rPr>
        <w:t xml:space="preserve"> ponovna  </w:t>
      </w:r>
      <w:r>
        <w:rPr>
          <w:lang w:val="en-GB"/>
        </w:rPr>
        <w:t>Montaža</w:t>
      </w:r>
      <w:r w:rsidRPr="0081350E">
        <w:rPr>
          <w:lang w:val="en-GB"/>
        </w:rPr>
        <w:t xml:space="preserve"> PVC prozora 250x200 sa dvostukim staklom </w:t>
      </w:r>
      <w:r>
        <w:rPr>
          <w:lang w:val="en-GB"/>
        </w:rPr>
        <w:t>i</w:t>
      </w:r>
      <w:r w:rsidRPr="0081350E">
        <w:rPr>
          <w:lang w:val="en-GB"/>
        </w:rPr>
        <w:t xml:space="preserve"> termoprekidom   </w:t>
      </w:r>
      <w:r>
        <w:rPr>
          <w:lang w:val="en-GB"/>
        </w:rPr>
        <w:t>i</w:t>
      </w:r>
      <w:r w:rsidRPr="0081350E">
        <w:rPr>
          <w:lang w:val="en-GB"/>
        </w:rPr>
        <w:t xml:space="preserve"> PVC okvirom bele boje  sa dva krila koja se otvaraju  "</w:t>
      </w:r>
    </w:p>
    <w:p w:rsidR="009646D1" w:rsidRPr="0081350E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81350E">
        <w:rPr>
          <w:lang w:val="en-GB"/>
        </w:rPr>
        <w:t xml:space="preserve">Popravka </w:t>
      </w:r>
      <w:r>
        <w:rPr>
          <w:lang w:val="en-GB"/>
        </w:rPr>
        <w:t>i</w:t>
      </w:r>
      <w:r w:rsidRPr="0081350E">
        <w:rPr>
          <w:lang w:val="en-GB"/>
        </w:rPr>
        <w:t xml:space="preserve"> ponovna </w:t>
      </w:r>
      <w:r>
        <w:rPr>
          <w:lang w:val="en-GB"/>
        </w:rPr>
        <w:t>Montaža</w:t>
      </w:r>
      <w:r w:rsidRPr="0081350E">
        <w:rPr>
          <w:lang w:val="en-GB"/>
        </w:rPr>
        <w:t xml:space="preserve"> PVC prozora 200x200 sa dvostukim  staklomi termoprekidom  </w:t>
      </w:r>
      <w:r>
        <w:rPr>
          <w:lang w:val="en-GB"/>
        </w:rPr>
        <w:t>i</w:t>
      </w:r>
      <w:r w:rsidRPr="0081350E">
        <w:rPr>
          <w:lang w:val="en-GB"/>
        </w:rPr>
        <w:t xml:space="preserve"> PVC okvirom bele boje sa dva krila koja se otvaraju </w:t>
      </w:r>
    </w:p>
    <w:p w:rsidR="009646D1" w:rsidRPr="0081350E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81350E">
        <w:rPr>
          <w:lang w:val="en-GB"/>
        </w:rPr>
        <w:t xml:space="preserve">Nabavka </w:t>
      </w:r>
      <w:r>
        <w:rPr>
          <w:lang w:val="en-GB"/>
        </w:rPr>
        <w:t>Montaža</w:t>
      </w:r>
      <w:r w:rsidRPr="0081350E">
        <w:rPr>
          <w:lang w:val="en-GB"/>
        </w:rPr>
        <w:t xml:space="preserve"> PVC prozora 70x70 sa dvostukim staklom termo prekidom  PVC okvirom bele boje </w:t>
      </w:r>
    </w:p>
    <w:p w:rsidR="009646D1" w:rsidRPr="0081350E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81350E">
        <w:rPr>
          <w:lang w:val="en-GB"/>
        </w:rPr>
        <w:lastRenderedPageBreak/>
        <w:t>Nabavka ,transport ugradnja unutrasnjih  furmiranih   jednokrilnih vrata 90x210,</w:t>
      </w:r>
      <w:r w:rsidR="00A146F6">
        <w:rPr>
          <w:lang w:val="en-GB"/>
        </w:rPr>
        <w:t xml:space="preserve"> </w:t>
      </w:r>
      <w:r w:rsidRPr="0081350E">
        <w:rPr>
          <w:lang w:val="en-GB"/>
        </w:rPr>
        <w:t>ral bela 9001</w:t>
      </w:r>
    </w:p>
    <w:p w:rsidR="009646D1" w:rsidRPr="0081350E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81350E">
        <w:rPr>
          <w:lang w:val="en-GB"/>
        </w:rPr>
        <w:t xml:space="preserve">Nabavka,transport </w:t>
      </w:r>
      <w:r>
        <w:rPr>
          <w:lang w:val="en-GB"/>
        </w:rPr>
        <w:t xml:space="preserve">i </w:t>
      </w:r>
      <w:r w:rsidRPr="0081350E">
        <w:rPr>
          <w:lang w:val="en-GB"/>
        </w:rPr>
        <w:t>ugradnja unutrasnjih  furmiranih   jednokrilnih vrata 80x210 ,ral bela 9001</w:t>
      </w:r>
    </w:p>
    <w:p w:rsidR="009646D1" w:rsidRPr="0081350E" w:rsidRDefault="00A146F6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A146F6">
        <w:rPr>
          <w:lang w:val="en-GB"/>
        </w:rPr>
        <w:t xml:space="preserve">Nabavka,transport i ugradnja </w:t>
      </w:r>
      <w:r>
        <w:rPr>
          <w:lang w:val="en-GB"/>
        </w:rPr>
        <w:t>u</w:t>
      </w:r>
      <w:r w:rsidR="009646D1" w:rsidRPr="0081350E">
        <w:rPr>
          <w:lang w:val="en-GB"/>
        </w:rPr>
        <w:t>nutra</w:t>
      </w:r>
      <w:r w:rsidR="009646D1">
        <w:rPr>
          <w:lang w:val="en-GB"/>
        </w:rPr>
        <w:t>š</w:t>
      </w:r>
      <w:r w:rsidR="009646D1" w:rsidRPr="0081350E">
        <w:rPr>
          <w:lang w:val="en-GB"/>
        </w:rPr>
        <w:t>nj</w:t>
      </w:r>
      <w:r>
        <w:rPr>
          <w:lang w:val="en-GB"/>
        </w:rPr>
        <w:t>ih</w:t>
      </w:r>
      <w:r w:rsidR="009646D1" w:rsidRPr="0081350E">
        <w:rPr>
          <w:lang w:val="en-GB"/>
        </w:rPr>
        <w:t xml:space="preserve"> vrata od medijapana dvokrilna 70+70 x210 ,ral bela 9001</w:t>
      </w:r>
    </w:p>
    <w:p w:rsidR="009646D1" w:rsidRDefault="009646D1" w:rsidP="001226F8">
      <w:pPr>
        <w:pStyle w:val="NoSpacing"/>
        <w:jc w:val="both"/>
        <w:rPr>
          <w:lang w:val="en-GB"/>
        </w:rPr>
      </w:pPr>
    </w:p>
    <w:p w:rsidR="009646D1" w:rsidRPr="0081350E" w:rsidRDefault="009646D1" w:rsidP="001226F8">
      <w:pPr>
        <w:pStyle w:val="NoSpacing"/>
        <w:jc w:val="both"/>
        <w:rPr>
          <w:lang w:val="en-GB"/>
        </w:rPr>
      </w:pPr>
      <w:r w:rsidRPr="0081350E">
        <w:rPr>
          <w:lang w:val="en-GB"/>
        </w:rPr>
        <w:t>RAZNI RADOVI</w:t>
      </w:r>
    </w:p>
    <w:p w:rsidR="009646D1" w:rsidRPr="0081350E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81350E">
        <w:rPr>
          <w:lang w:val="en-GB"/>
        </w:rPr>
        <w:t>Nabavka,</w:t>
      </w:r>
      <w:r>
        <w:rPr>
          <w:lang w:val="en-GB"/>
        </w:rPr>
        <w:t xml:space="preserve"> </w:t>
      </w:r>
      <w:r w:rsidR="00C07869">
        <w:rPr>
          <w:lang w:val="en-GB"/>
        </w:rPr>
        <w:t>m</w:t>
      </w:r>
      <w:r>
        <w:rPr>
          <w:lang w:val="en-GB"/>
        </w:rPr>
        <w:t>ontaža</w:t>
      </w:r>
      <w:r w:rsidRPr="0081350E">
        <w:rPr>
          <w:lang w:val="en-GB"/>
        </w:rPr>
        <w:t xml:space="preserve"> lifta od prizemlja do prvoig sprata  sa oblogom ,betonskim radovima sve komplet</w:t>
      </w:r>
    </w:p>
    <w:p w:rsidR="009646D1" w:rsidRPr="0081350E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81350E">
        <w:rPr>
          <w:lang w:val="en-GB"/>
        </w:rPr>
        <w:t xml:space="preserve">Generalno čišćenje objekta u toku radova </w:t>
      </w:r>
      <w:r>
        <w:rPr>
          <w:lang w:val="en-GB"/>
        </w:rPr>
        <w:t>i</w:t>
      </w:r>
      <w:r w:rsidRPr="0081350E">
        <w:rPr>
          <w:lang w:val="en-GB"/>
        </w:rPr>
        <w:t xml:space="preserve"> na samom zavrsetku</w:t>
      </w:r>
      <w:r w:rsidR="00A146F6">
        <w:rPr>
          <w:lang w:val="en-GB"/>
        </w:rPr>
        <w:t xml:space="preserve"> </w:t>
      </w:r>
      <w:r w:rsidRPr="0081350E">
        <w:rPr>
          <w:lang w:val="en-GB"/>
        </w:rPr>
        <w:t>(čišćenje i pranje podova, pranje vrata, staklenih površina prozora). Obračun po m2 neto površine objekta.</w:t>
      </w:r>
    </w:p>
    <w:p w:rsidR="009646D1" w:rsidRPr="0081350E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>
        <w:rPr>
          <w:lang w:val="en-GB"/>
        </w:rPr>
        <w:t>Montaža</w:t>
      </w:r>
      <w:r w:rsidRPr="0081350E">
        <w:rPr>
          <w:lang w:val="en-GB"/>
        </w:rPr>
        <w:t xml:space="preserve"> skele u toku radova na spoljnoj fasadi objekta ,zida do objekta </w:t>
      </w:r>
      <w:r>
        <w:rPr>
          <w:lang w:val="en-GB"/>
        </w:rPr>
        <w:t>i</w:t>
      </w:r>
      <w:r w:rsidRPr="0081350E">
        <w:rPr>
          <w:lang w:val="en-GB"/>
        </w:rPr>
        <w:t xml:space="preserve"> izradi krova.</w:t>
      </w:r>
    </w:p>
    <w:p w:rsidR="009646D1" w:rsidRPr="0081350E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81350E">
        <w:rPr>
          <w:lang w:val="en-GB"/>
        </w:rPr>
        <w:t>Isu</w:t>
      </w:r>
      <w:r w:rsidR="00A146F6">
        <w:rPr>
          <w:lang w:val="en-GB"/>
        </w:rPr>
        <w:t>š</w:t>
      </w:r>
      <w:r w:rsidRPr="0081350E">
        <w:rPr>
          <w:lang w:val="en-GB"/>
        </w:rPr>
        <w:t xml:space="preserve">ivanje vlage u prostorijama pre </w:t>
      </w:r>
      <w:r w:rsidR="00A146F6">
        <w:rPr>
          <w:lang w:val="en-GB"/>
        </w:rPr>
        <w:t xml:space="preserve">i </w:t>
      </w:r>
      <w:r w:rsidRPr="0081350E">
        <w:rPr>
          <w:lang w:val="en-GB"/>
        </w:rPr>
        <w:t xml:space="preserve">u toku izvodjenja radova </w:t>
      </w:r>
    </w:p>
    <w:p w:rsidR="009646D1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81350E">
        <w:rPr>
          <w:lang w:val="en-GB"/>
        </w:rPr>
        <w:t>Radovi na povezivanju ,ispitivanju instalacija grejanja. Zamena oste</w:t>
      </w:r>
      <w:r>
        <w:rPr>
          <w:lang w:val="en-GB"/>
        </w:rPr>
        <w:t>ć</w:t>
      </w:r>
      <w:r w:rsidRPr="0081350E">
        <w:rPr>
          <w:lang w:val="en-GB"/>
        </w:rPr>
        <w:t xml:space="preserve">enih </w:t>
      </w:r>
      <w:r>
        <w:rPr>
          <w:lang w:val="en-GB"/>
        </w:rPr>
        <w:t xml:space="preserve">i </w:t>
      </w:r>
      <w:r w:rsidRPr="0081350E">
        <w:rPr>
          <w:lang w:val="en-GB"/>
        </w:rPr>
        <w:t xml:space="preserve">neispravnih radiatora </w:t>
      </w:r>
    </w:p>
    <w:p w:rsidR="009646D1" w:rsidRDefault="009646D1" w:rsidP="001226F8">
      <w:pPr>
        <w:pStyle w:val="NoSpacing"/>
        <w:jc w:val="both"/>
        <w:rPr>
          <w:lang w:val="en-GB"/>
        </w:rPr>
      </w:pPr>
    </w:p>
    <w:p w:rsidR="009646D1" w:rsidRPr="0084441D" w:rsidRDefault="009646D1" w:rsidP="001226F8">
      <w:pPr>
        <w:pStyle w:val="NoSpacing"/>
        <w:jc w:val="both"/>
        <w:rPr>
          <w:lang w:val="en-GB"/>
        </w:rPr>
      </w:pPr>
      <w:r>
        <w:rPr>
          <w:lang w:val="en-GB"/>
        </w:rPr>
        <w:t xml:space="preserve">RADOVI NA UREĐENJU </w:t>
      </w:r>
      <w:r w:rsidRPr="0084441D">
        <w:rPr>
          <w:lang w:val="en-GB"/>
        </w:rPr>
        <w:t>SAOBRA</w:t>
      </w:r>
      <w:r w:rsidR="00C07869">
        <w:rPr>
          <w:lang w:val="en-GB"/>
        </w:rPr>
        <w:t>Ć</w:t>
      </w:r>
      <w:r w:rsidRPr="0084441D">
        <w:rPr>
          <w:lang w:val="en-GB"/>
        </w:rPr>
        <w:t>AJNE POVR</w:t>
      </w:r>
      <w:r w:rsidR="00C07869">
        <w:rPr>
          <w:lang w:val="en-GB"/>
        </w:rPr>
        <w:t>Š</w:t>
      </w:r>
      <w:r w:rsidRPr="0084441D">
        <w:rPr>
          <w:lang w:val="en-GB"/>
        </w:rPr>
        <w:t>INE</w:t>
      </w:r>
    </w:p>
    <w:p w:rsidR="009646D1" w:rsidRPr="0084441D" w:rsidRDefault="009646D1" w:rsidP="001226F8">
      <w:pPr>
        <w:pStyle w:val="NoSpacing"/>
        <w:jc w:val="both"/>
        <w:rPr>
          <w:lang w:val="en-GB"/>
        </w:rPr>
      </w:pPr>
    </w:p>
    <w:p w:rsidR="009646D1" w:rsidRPr="0084441D" w:rsidRDefault="009646D1" w:rsidP="001226F8">
      <w:pPr>
        <w:pStyle w:val="NoSpacing"/>
        <w:jc w:val="both"/>
        <w:rPr>
          <w:lang w:val="en-GB"/>
        </w:rPr>
      </w:pPr>
      <w:r w:rsidRPr="0084441D">
        <w:rPr>
          <w:lang w:val="en-GB"/>
        </w:rPr>
        <w:t>PRIPREMNI RADOVI</w:t>
      </w:r>
    </w:p>
    <w:p w:rsidR="009646D1" w:rsidRPr="0084441D" w:rsidRDefault="009646D1" w:rsidP="001226F8">
      <w:pPr>
        <w:pStyle w:val="NoSpacing"/>
        <w:jc w:val="both"/>
        <w:rPr>
          <w:lang w:val="en-GB"/>
        </w:rPr>
      </w:pPr>
      <w:r w:rsidRPr="0084441D">
        <w:rPr>
          <w:lang w:val="en-GB"/>
        </w:rPr>
        <w:t xml:space="preserve">Svi radovi se moraju izvesti u skladu sa projektom i tehničkim izveštajem saobraćajnice i važećim standardima. </w:t>
      </w:r>
    </w:p>
    <w:p w:rsidR="009646D1" w:rsidRPr="0084441D" w:rsidRDefault="009646D1" w:rsidP="001226F8">
      <w:pPr>
        <w:pStyle w:val="NoSpacing"/>
        <w:jc w:val="both"/>
        <w:rPr>
          <w:lang w:val="en-GB"/>
        </w:rPr>
      </w:pPr>
      <w:r w:rsidRPr="0084441D">
        <w:rPr>
          <w:lang w:val="en-GB"/>
        </w:rPr>
        <w:t>Geodetsko obeležavanje</w:t>
      </w:r>
    </w:p>
    <w:p w:rsidR="009646D1" w:rsidRPr="0084441D" w:rsidRDefault="009646D1" w:rsidP="001226F8">
      <w:pPr>
        <w:pStyle w:val="NoSpacing"/>
        <w:jc w:val="both"/>
        <w:rPr>
          <w:lang w:val="en-GB"/>
        </w:rPr>
      </w:pPr>
      <w:r w:rsidRPr="0084441D">
        <w:rPr>
          <w:lang w:val="en-GB"/>
        </w:rPr>
        <w:t>Priprema radnih spojeva za nastavak asfaltnih radova</w:t>
      </w:r>
    </w:p>
    <w:p w:rsidR="009646D1" w:rsidRPr="0084441D" w:rsidRDefault="009646D1" w:rsidP="001226F8">
      <w:pPr>
        <w:pStyle w:val="NoSpacing"/>
        <w:jc w:val="both"/>
        <w:rPr>
          <w:lang w:val="en-GB"/>
        </w:rPr>
      </w:pPr>
      <w:r w:rsidRPr="0084441D">
        <w:rPr>
          <w:lang w:val="en-GB"/>
        </w:rPr>
        <w:t>Mašinsko rušenje asfaltnih i betonskih površina pros</w:t>
      </w:r>
      <w:r>
        <w:rPr>
          <w:lang w:val="en-GB"/>
        </w:rPr>
        <w:t>e</w:t>
      </w:r>
      <w:r w:rsidRPr="0084441D">
        <w:rPr>
          <w:lang w:val="en-GB"/>
        </w:rPr>
        <w:t>čne debljine 20cm sa utovarom i transportom na deponiju do 1</w:t>
      </w:r>
      <w:r w:rsidR="00A146F6">
        <w:rPr>
          <w:lang w:val="en-GB"/>
        </w:rPr>
        <w:t>5</w:t>
      </w:r>
      <w:r w:rsidRPr="0084441D">
        <w:rPr>
          <w:lang w:val="en-GB"/>
        </w:rPr>
        <w:t>km.</w:t>
      </w:r>
    </w:p>
    <w:p w:rsidR="009646D1" w:rsidRPr="0084441D" w:rsidRDefault="009646D1" w:rsidP="001226F8">
      <w:pPr>
        <w:pStyle w:val="NoSpacing"/>
        <w:jc w:val="both"/>
        <w:rPr>
          <w:lang w:val="en-GB"/>
        </w:rPr>
      </w:pPr>
    </w:p>
    <w:p w:rsidR="009646D1" w:rsidRPr="0084441D" w:rsidRDefault="009646D1" w:rsidP="001226F8">
      <w:pPr>
        <w:pStyle w:val="NoSpacing"/>
        <w:jc w:val="both"/>
        <w:rPr>
          <w:lang w:val="en-GB"/>
        </w:rPr>
      </w:pPr>
      <w:r w:rsidRPr="0084441D">
        <w:rPr>
          <w:lang w:val="en-GB"/>
        </w:rPr>
        <w:t>ZEMLJANI RADOVI</w:t>
      </w:r>
    </w:p>
    <w:p w:rsidR="009646D1" w:rsidRPr="0084441D" w:rsidRDefault="009646D1" w:rsidP="001226F8">
      <w:pPr>
        <w:pStyle w:val="NoSpacing"/>
        <w:jc w:val="both"/>
        <w:rPr>
          <w:lang w:val="en-GB"/>
        </w:rPr>
      </w:pPr>
      <w:r w:rsidRPr="0084441D">
        <w:rPr>
          <w:lang w:val="en-GB"/>
        </w:rPr>
        <w:t xml:space="preserve">Svi radovi se moraju izvesti u skladu sa projektom i tehničkim izveštajem saobraćajnice i važećim standardima. </w:t>
      </w:r>
    </w:p>
    <w:p w:rsidR="009646D1" w:rsidRPr="0084441D" w:rsidRDefault="009646D1" w:rsidP="001226F8">
      <w:pPr>
        <w:pStyle w:val="NoSpacing"/>
        <w:jc w:val="both"/>
        <w:rPr>
          <w:lang w:val="en-GB"/>
        </w:rPr>
      </w:pPr>
      <w:r w:rsidRPr="0084441D">
        <w:rPr>
          <w:lang w:val="en-GB"/>
        </w:rPr>
        <w:t xml:space="preserve">Iskop materijala u širokom otkopu cca d =50cm sa utovarom </w:t>
      </w:r>
      <w:r>
        <w:rPr>
          <w:lang w:val="en-GB"/>
        </w:rPr>
        <w:t>i</w:t>
      </w:r>
      <w:r w:rsidRPr="0084441D">
        <w:rPr>
          <w:lang w:val="en-GB"/>
        </w:rPr>
        <w:t xml:space="preserve"> odvozom materijala na deponiju do 1</w:t>
      </w:r>
      <w:r w:rsidR="00A146F6">
        <w:rPr>
          <w:lang w:val="en-GB"/>
        </w:rPr>
        <w:t xml:space="preserve">5 </w:t>
      </w:r>
      <w:r w:rsidRPr="0084441D">
        <w:rPr>
          <w:lang w:val="en-GB"/>
        </w:rPr>
        <w:t>km</w:t>
      </w:r>
      <w:r w:rsidR="00A146F6" w:rsidRPr="00A146F6">
        <w:t xml:space="preserve"> </w:t>
      </w:r>
      <w:r w:rsidR="00A146F6" w:rsidRPr="00A146F6">
        <w:rPr>
          <w:lang w:val="en-GB"/>
        </w:rPr>
        <w:t>ili lokaciju koju odredi investitor.</w:t>
      </w:r>
    </w:p>
    <w:p w:rsidR="009646D1" w:rsidRPr="0084441D" w:rsidRDefault="009646D1" w:rsidP="001226F8">
      <w:pPr>
        <w:pStyle w:val="NoSpacing"/>
        <w:jc w:val="both"/>
        <w:rPr>
          <w:lang w:val="en-GB"/>
        </w:rPr>
      </w:pPr>
      <w:r w:rsidRPr="0084441D">
        <w:rPr>
          <w:lang w:val="en-GB"/>
        </w:rPr>
        <w:t>Nabijanje podtla</w:t>
      </w:r>
    </w:p>
    <w:p w:rsidR="009646D1" w:rsidRPr="0084441D" w:rsidRDefault="009646D1" w:rsidP="001226F8">
      <w:pPr>
        <w:pStyle w:val="NoSpacing"/>
        <w:jc w:val="both"/>
        <w:rPr>
          <w:lang w:val="en-GB"/>
        </w:rPr>
      </w:pPr>
    </w:p>
    <w:p w:rsidR="009646D1" w:rsidRPr="0084441D" w:rsidRDefault="009646D1" w:rsidP="001226F8">
      <w:pPr>
        <w:pStyle w:val="NoSpacing"/>
        <w:jc w:val="both"/>
        <w:rPr>
          <w:lang w:val="en-GB"/>
        </w:rPr>
      </w:pPr>
      <w:r w:rsidRPr="0084441D">
        <w:rPr>
          <w:lang w:val="en-GB"/>
        </w:rPr>
        <w:t>KOLOVOZNA KONSTRUKCIJA</w:t>
      </w:r>
    </w:p>
    <w:p w:rsidR="009646D1" w:rsidRPr="0084441D" w:rsidRDefault="009646D1" w:rsidP="001226F8">
      <w:pPr>
        <w:pStyle w:val="NoSpacing"/>
        <w:jc w:val="both"/>
        <w:rPr>
          <w:lang w:val="en-GB"/>
        </w:rPr>
      </w:pPr>
      <w:r w:rsidRPr="0084441D">
        <w:rPr>
          <w:lang w:val="en-GB"/>
        </w:rPr>
        <w:t xml:space="preserve">Svi radovi se moraju izvesti u skladu sa projektom i tehničkim izveštajem saobraćajnice i važećim standardima. </w:t>
      </w:r>
    </w:p>
    <w:p w:rsidR="009646D1" w:rsidRPr="0084441D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84441D">
        <w:rPr>
          <w:lang w:val="en-GB"/>
        </w:rPr>
        <w:t>Izrada donjeg nosećeg sloja od drobljenog kamenog agregata frakcije 0-63, debljine 20cm. Izrađuje se prema tehničkim uslovima datim u projektu.</w:t>
      </w:r>
      <w:r w:rsidR="00C07869">
        <w:rPr>
          <w:lang w:val="en-GB"/>
        </w:rPr>
        <w:t xml:space="preserve"> </w:t>
      </w:r>
      <w:r w:rsidRPr="0084441D">
        <w:rPr>
          <w:lang w:val="en-GB"/>
        </w:rPr>
        <w:t>Zahtevani Ms=70 Mpa i Sz 98%.</w:t>
      </w:r>
    </w:p>
    <w:p w:rsidR="009646D1" w:rsidRPr="0084441D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84441D">
        <w:rPr>
          <w:lang w:val="en-GB"/>
        </w:rPr>
        <w:t xml:space="preserve">Izrada donjeg nosećeg sloja od drobljenog kamenog agregata frakcije 0-31,5, debljine 20cm. Izrađuje se prema tehničkim uslovima datim u projektu.Zahtevani Ms=100 Mpa i Sz 98%. </w:t>
      </w:r>
    </w:p>
    <w:p w:rsidR="009646D1" w:rsidRPr="0084441D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84441D">
        <w:rPr>
          <w:lang w:val="en-GB"/>
        </w:rPr>
        <w:t>Izrada bituminiziranog nosećeg sloja BNS A 22 debljine 7 cm na mestu asfaltnog kolovoza. Sloj je potrebno uraditi u svemu prema važećem standardu. Proizvodnja mešavine vrši se mašinski. Sve karakteristike ugrađivanja i kvalitet ugrađene mešavine moraju odgovarati standardu za BNS sA.</w:t>
      </w:r>
    </w:p>
    <w:p w:rsidR="009646D1" w:rsidRPr="0084441D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84441D">
        <w:rPr>
          <w:lang w:val="en-GB"/>
        </w:rPr>
        <w:t>Izrada kolovoznog zastora od asfaltbetona AB 11 debljine 4 cm na mestu ulaza i izlaza sa benzinske stanice. Način ugrađivanja kvalitet i koločine veziva kao i sve potrebne postupke sprovesti prema standardu JUS U.E4.014.</w:t>
      </w:r>
    </w:p>
    <w:p w:rsidR="009646D1" w:rsidRPr="0084441D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84441D">
        <w:rPr>
          <w:lang w:val="en-GB"/>
        </w:rPr>
        <w:t>Monta</w:t>
      </w:r>
      <w:r w:rsidR="00A146F6">
        <w:rPr>
          <w:lang w:val="en-GB"/>
        </w:rPr>
        <w:t>ž</w:t>
      </w:r>
      <w:r w:rsidRPr="0084441D">
        <w:rPr>
          <w:lang w:val="en-GB"/>
        </w:rPr>
        <w:t xml:space="preserve">a novih </w:t>
      </w:r>
      <w:r w:rsidR="00A146F6">
        <w:rPr>
          <w:lang w:val="en-GB"/>
        </w:rPr>
        <w:t>š</w:t>
      </w:r>
      <w:r w:rsidRPr="0084441D">
        <w:rPr>
          <w:lang w:val="en-GB"/>
        </w:rPr>
        <w:t xml:space="preserve">aht poklopaca vodovoda </w:t>
      </w:r>
      <w:r>
        <w:rPr>
          <w:lang w:val="en-GB"/>
        </w:rPr>
        <w:t xml:space="preserve">i </w:t>
      </w:r>
      <w:r w:rsidRPr="0084441D">
        <w:rPr>
          <w:lang w:val="en-GB"/>
        </w:rPr>
        <w:t>telekoma za te</w:t>
      </w:r>
      <w:r>
        <w:rPr>
          <w:lang w:val="en-GB"/>
        </w:rPr>
        <w:t>š</w:t>
      </w:r>
      <w:r w:rsidRPr="0084441D">
        <w:rPr>
          <w:lang w:val="en-GB"/>
        </w:rPr>
        <w:t>ki saobra</w:t>
      </w:r>
      <w:r>
        <w:rPr>
          <w:lang w:val="en-GB"/>
        </w:rPr>
        <w:t>ć</w:t>
      </w:r>
      <w:r w:rsidRPr="0084441D">
        <w:rPr>
          <w:lang w:val="en-GB"/>
        </w:rPr>
        <w:t xml:space="preserve">aj DN 400 Kn </w:t>
      </w:r>
    </w:p>
    <w:p w:rsidR="009646D1" w:rsidRPr="0084441D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84441D">
        <w:rPr>
          <w:lang w:val="en-GB"/>
        </w:rPr>
        <w:t xml:space="preserve">Opremanje </w:t>
      </w:r>
      <w:r>
        <w:rPr>
          <w:lang w:val="en-GB"/>
        </w:rPr>
        <w:t>i</w:t>
      </w:r>
      <w:r w:rsidRPr="0084441D">
        <w:rPr>
          <w:lang w:val="en-GB"/>
        </w:rPr>
        <w:t xml:space="preserve"> monta</w:t>
      </w:r>
      <w:r>
        <w:rPr>
          <w:lang w:val="en-GB"/>
        </w:rPr>
        <w:t>ž</w:t>
      </w:r>
      <w:r w:rsidRPr="0084441D">
        <w:rPr>
          <w:lang w:val="en-GB"/>
        </w:rPr>
        <w:t xml:space="preserve">a mesta za odmor </w:t>
      </w:r>
    </w:p>
    <w:p w:rsidR="009646D1" w:rsidRPr="0084441D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84441D">
        <w:rPr>
          <w:lang w:val="en-GB"/>
        </w:rPr>
        <w:lastRenderedPageBreak/>
        <w:t xml:space="preserve">Nabavka,transport </w:t>
      </w:r>
      <w:r>
        <w:rPr>
          <w:lang w:val="en-GB"/>
        </w:rPr>
        <w:t>i</w:t>
      </w:r>
      <w:r w:rsidRPr="0084441D">
        <w:rPr>
          <w:lang w:val="en-GB"/>
        </w:rPr>
        <w:t xml:space="preserve"> ugradnja letnjikovca drv</w:t>
      </w:r>
      <w:r>
        <w:rPr>
          <w:lang w:val="en-GB"/>
        </w:rPr>
        <w:t>e</w:t>
      </w:r>
      <w:r w:rsidRPr="0084441D">
        <w:rPr>
          <w:lang w:val="en-GB"/>
        </w:rPr>
        <w:t>nog ili slicno 4x5m</w:t>
      </w:r>
    </w:p>
    <w:p w:rsidR="009646D1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84441D">
        <w:rPr>
          <w:lang w:val="en-GB"/>
        </w:rPr>
        <w:t>Monta</w:t>
      </w:r>
      <w:r>
        <w:rPr>
          <w:lang w:val="en-GB"/>
        </w:rPr>
        <w:t>ž</w:t>
      </w:r>
      <w:r w:rsidRPr="0084441D">
        <w:rPr>
          <w:lang w:val="en-GB"/>
        </w:rPr>
        <w:t xml:space="preserve">a klupa </w:t>
      </w:r>
      <w:r>
        <w:rPr>
          <w:lang w:val="en-GB"/>
        </w:rPr>
        <w:t>i</w:t>
      </w:r>
      <w:r w:rsidRPr="0084441D">
        <w:rPr>
          <w:lang w:val="en-GB"/>
        </w:rPr>
        <w:t xml:space="preserve"> sto</w:t>
      </w:r>
      <w:r>
        <w:rPr>
          <w:lang w:val="en-GB"/>
        </w:rPr>
        <w:t>č</w:t>
      </w:r>
      <w:r w:rsidRPr="0084441D">
        <w:rPr>
          <w:lang w:val="en-GB"/>
        </w:rPr>
        <w:t>i</w:t>
      </w:r>
      <w:r>
        <w:rPr>
          <w:lang w:val="en-GB"/>
        </w:rPr>
        <w:t>ć</w:t>
      </w:r>
      <w:r w:rsidRPr="0084441D">
        <w:rPr>
          <w:lang w:val="en-GB"/>
        </w:rPr>
        <w:t xml:space="preserve">a ( 4 klupe </w:t>
      </w:r>
      <w:r>
        <w:rPr>
          <w:lang w:val="en-GB"/>
        </w:rPr>
        <w:t>i</w:t>
      </w:r>
      <w:r w:rsidRPr="0084441D">
        <w:rPr>
          <w:lang w:val="en-GB"/>
        </w:rPr>
        <w:t xml:space="preserve"> jedan sto</w:t>
      </w:r>
      <w:r>
        <w:rPr>
          <w:lang w:val="en-GB"/>
        </w:rPr>
        <w:t>č</w:t>
      </w:r>
      <w:r w:rsidRPr="0084441D">
        <w:rPr>
          <w:lang w:val="en-GB"/>
        </w:rPr>
        <w:t>i</w:t>
      </w:r>
      <w:r>
        <w:rPr>
          <w:lang w:val="en-GB"/>
        </w:rPr>
        <w:t>ć)</w:t>
      </w:r>
    </w:p>
    <w:p w:rsidR="009646D1" w:rsidRDefault="009646D1" w:rsidP="001226F8">
      <w:pPr>
        <w:pStyle w:val="NoSpacing"/>
        <w:jc w:val="both"/>
        <w:rPr>
          <w:lang w:val="en-GB"/>
        </w:rPr>
      </w:pPr>
    </w:p>
    <w:p w:rsidR="009646D1" w:rsidRDefault="009646D1" w:rsidP="001226F8">
      <w:pPr>
        <w:pStyle w:val="NoSpacing"/>
        <w:jc w:val="both"/>
        <w:rPr>
          <w:lang w:val="en-GB"/>
        </w:rPr>
      </w:pPr>
    </w:p>
    <w:p w:rsidR="009646D1" w:rsidRPr="00E7695A" w:rsidRDefault="009646D1" w:rsidP="001226F8">
      <w:pPr>
        <w:pStyle w:val="NoSpacing"/>
        <w:jc w:val="both"/>
        <w:rPr>
          <w:lang w:val="en-GB"/>
        </w:rPr>
      </w:pPr>
      <w:r w:rsidRPr="00E7695A">
        <w:rPr>
          <w:lang w:val="en-GB"/>
        </w:rPr>
        <w:t>HIDROTEHNI</w:t>
      </w:r>
      <w:r>
        <w:rPr>
          <w:lang w:val="en-GB"/>
        </w:rPr>
        <w:t>ČK</w:t>
      </w:r>
      <w:r w:rsidRPr="00E7695A">
        <w:rPr>
          <w:lang w:val="en-GB"/>
        </w:rPr>
        <w:t xml:space="preserve">E INSTALACIJE </w:t>
      </w:r>
    </w:p>
    <w:p w:rsidR="009646D1" w:rsidRPr="00E7695A" w:rsidRDefault="009646D1" w:rsidP="001226F8">
      <w:pPr>
        <w:pStyle w:val="NoSpacing"/>
        <w:jc w:val="both"/>
        <w:rPr>
          <w:lang w:val="en-GB"/>
        </w:rPr>
      </w:pPr>
    </w:p>
    <w:p w:rsidR="009646D1" w:rsidRPr="00E7695A" w:rsidRDefault="009646D1" w:rsidP="001226F8">
      <w:pPr>
        <w:pStyle w:val="NoSpacing"/>
        <w:jc w:val="both"/>
        <w:rPr>
          <w:lang w:val="en-GB"/>
        </w:rPr>
      </w:pPr>
      <w:r w:rsidRPr="00E7695A">
        <w:rPr>
          <w:lang w:val="en-GB"/>
        </w:rPr>
        <w:t>INSTALACIJE KANALIZACIJE</w:t>
      </w:r>
      <w:r>
        <w:rPr>
          <w:lang w:val="en-GB"/>
        </w:rPr>
        <w:t xml:space="preserve"> </w:t>
      </w:r>
      <w:r w:rsidRPr="00E7695A">
        <w:rPr>
          <w:lang w:val="en-GB"/>
        </w:rPr>
        <w:t>ARMATURE I PRATEĆA OPREMA</w:t>
      </w:r>
    </w:p>
    <w:p w:rsidR="009646D1" w:rsidRPr="00E7695A" w:rsidRDefault="009646D1" w:rsidP="001226F8">
      <w:pPr>
        <w:pStyle w:val="NoSpacing"/>
        <w:jc w:val="both"/>
        <w:rPr>
          <w:lang w:val="en-GB"/>
        </w:rPr>
      </w:pPr>
      <w:r w:rsidRPr="00E7695A">
        <w:rPr>
          <w:lang w:val="en-GB"/>
        </w:rPr>
        <w:t>Zamena vodovodnih</w:t>
      </w:r>
      <w:r w:rsidR="00A146F6">
        <w:rPr>
          <w:lang w:val="en-GB"/>
        </w:rPr>
        <w:t xml:space="preserve"> cevi,</w:t>
      </w:r>
      <w:r w:rsidRPr="00E7695A">
        <w:rPr>
          <w:lang w:val="en-GB"/>
        </w:rPr>
        <w:t xml:space="preserve"> cevi vode u toaletima  </w:t>
      </w:r>
      <w:r>
        <w:rPr>
          <w:lang w:val="en-GB"/>
        </w:rPr>
        <w:t>i</w:t>
      </w:r>
      <w:r w:rsidRPr="00E7695A">
        <w:rPr>
          <w:lang w:val="en-GB"/>
        </w:rPr>
        <w:t xml:space="preserve"> cevi kanalizacije. Ugrdanja slivnika ,ispitivanje cevovoda .</w:t>
      </w:r>
    </w:p>
    <w:p w:rsidR="009646D1" w:rsidRPr="00E7695A" w:rsidRDefault="009646D1" w:rsidP="001226F8">
      <w:pPr>
        <w:pStyle w:val="NoSpacing"/>
        <w:jc w:val="both"/>
        <w:rPr>
          <w:lang w:val="en-GB"/>
        </w:rPr>
      </w:pPr>
    </w:p>
    <w:p w:rsidR="009646D1" w:rsidRPr="00E7695A" w:rsidRDefault="009646D1" w:rsidP="001226F8">
      <w:pPr>
        <w:pStyle w:val="NoSpacing"/>
        <w:jc w:val="both"/>
        <w:rPr>
          <w:lang w:val="en-GB"/>
        </w:rPr>
      </w:pPr>
      <w:r w:rsidRPr="00E7695A">
        <w:rPr>
          <w:lang w:val="en-GB"/>
        </w:rPr>
        <w:t>SANITARIJE, SANITARNA ARMATURA I SANITARNA GALANTERIJA</w:t>
      </w:r>
    </w:p>
    <w:p w:rsidR="009646D1" w:rsidRPr="00E7695A" w:rsidRDefault="009646D1" w:rsidP="001226F8">
      <w:pPr>
        <w:pStyle w:val="NoSpacing"/>
        <w:jc w:val="both"/>
        <w:rPr>
          <w:lang w:val="en-GB"/>
        </w:rPr>
      </w:pPr>
      <w:r w:rsidRPr="00E7695A">
        <w:rPr>
          <w:lang w:val="en-GB"/>
        </w:rPr>
        <w:t xml:space="preserve">SANITARIJE </w:t>
      </w:r>
    </w:p>
    <w:p w:rsidR="009646D1" w:rsidRPr="00E7695A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E7695A">
        <w:rPr>
          <w:lang w:val="en-GB"/>
        </w:rPr>
        <w:t xml:space="preserve">Nabavka, transport i montaža komplet umivaonika za montažu u sanitarnom čvoru, koji se sastoji od: - UMIVAONIKA od belog fajansa i odvodni sifon  DN 32 mm - instalacioni element za umivaonike visine ugradnje 112 cm </w:t>
      </w:r>
      <w:r w:rsidR="00F72F7D">
        <w:rPr>
          <w:lang w:val="en-GB"/>
        </w:rPr>
        <w:t xml:space="preserve">minimum </w:t>
      </w:r>
      <w:r w:rsidRPr="00E7695A">
        <w:rPr>
          <w:lang w:val="en-GB"/>
        </w:rPr>
        <w:t>tip GEBERIT D I baterije za vodu.</w:t>
      </w:r>
      <w:r w:rsidR="00517C39">
        <w:rPr>
          <w:lang w:val="en-GB"/>
        </w:rPr>
        <w:t xml:space="preserve"> </w:t>
      </w:r>
      <w:r w:rsidRPr="00E7695A">
        <w:rPr>
          <w:lang w:val="en-GB"/>
        </w:rPr>
        <w:t>Sve komplet namontirano i pu</w:t>
      </w:r>
      <w:r>
        <w:rPr>
          <w:lang w:val="en-GB"/>
        </w:rPr>
        <w:t>š</w:t>
      </w:r>
      <w:r w:rsidRPr="00E7695A">
        <w:rPr>
          <w:lang w:val="en-GB"/>
        </w:rPr>
        <w:t xml:space="preserve">teno </w:t>
      </w:r>
    </w:p>
    <w:p w:rsidR="009646D1" w:rsidRPr="00E7695A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E7695A">
        <w:rPr>
          <w:lang w:val="en-GB"/>
        </w:rPr>
        <w:t xml:space="preserve">Nabavka, transport i montaža komplet WC-a u sanitarnom čvoru koji se sastoji od: - konzolna WC šolje tip , od belog fajansa, I klase, za ispiranje sa 6 lit vode, odignute od poda minimum 6 cm - demontažno sedište i poklopac tip  ugradnim vodokotlićem tip </w:t>
      </w:r>
      <w:r w:rsidR="00266127">
        <w:rPr>
          <w:lang w:val="en-GB"/>
        </w:rPr>
        <w:t xml:space="preserve">minimum </w:t>
      </w:r>
      <w:r w:rsidRPr="00E7695A">
        <w:rPr>
          <w:lang w:val="en-GB"/>
        </w:rPr>
        <w:t>GEBERIT DUOFIX - jednokoličinski metalni CrNi taster za aktiviranje ispiranja sa štednom stop funkcijom, . Montažni instalacioni element je samonosiv i predviđen za ugradnju u suvomontažnu zidnu ili predzidnu konstrukciju obloženu gipskartonskim pločama, komplet sa integrisanim ugaonim ventilom 1/2"" niskošumnim ulivnim ventilom, odvodnim kolenom DN90/110 mm sa zvučno izolovanom obujmicom, spojnim komadom za WC šolju sa zaptivnim manžetama i setom zvučne izolacije, zavrtnjima za učvršćenje šolje i svim potrebnim priborom za ugradnju po uputstvima proizvođača.</w:t>
      </w:r>
    </w:p>
    <w:p w:rsidR="009646D1" w:rsidRPr="00E7695A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E7695A">
        <w:rPr>
          <w:lang w:val="en-GB"/>
        </w:rPr>
        <w:t xml:space="preserve">Nabavka, transport i montaža slobodno stojeće akrilne tuš kade (t 90x90) koja se postavlja na gotov keramaički pod sa vertikalnom demontažnom oblogom radi servisiranja sifona i odvoda komplet sa sifonom od čvrstog PP (ili PE) sa hromiranom pokrivnom kapom  i hromirane zidne jednoručne baterije (tip  sa šipkom za fiksiranje tuša i ručnim tušem HG bez klizaca. U cenu pozicije uračunati nabavka i montaža kliznih vrata tus kabine. </w:t>
      </w:r>
    </w:p>
    <w:p w:rsidR="009646D1" w:rsidRDefault="009646D1" w:rsidP="001226F8">
      <w:pPr>
        <w:pStyle w:val="NoSpacing"/>
        <w:jc w:val="both"/>
        <w:rPr>
          <w:lang w:val="en-GB"/>
        </w:rPr>
      </w:pPr>
    </w:p>
    <w:p w:rsidR="009646D1" w:rsidRPr="00E7695A" w:rsidRDefault="009646D1" w:rsidP="001226F8">
      <w:pPr>
        <w:pStyle w:val="NoSpacing"/>
        <w:jc w:val="both"/>
        <w:rPr>
          <w:lang w:val="en-GB"/>
        </w:rPr>
      </w:pPr>
      <w:r w:rsidRPr="00E7695A">
        <w:rPr>
          <w:lang w:val="en-GB"/>
        </w:rPr>
        <w:t>HIDRAN</w:t>
      </w:r>
      <w:r>
        <w:rPr>
          <w:lang w:val="en-GB"/>
        </w:rPr>
        <w:t>T</w:t>
      </w:r>
      <w:r w:rsidRPr="00E7695A">
        <w:rPr>
          <w:lang w:val="en-GB"/>
        </w:rPr>
        <w:t>SKA MRE</w:t>
      </w:r>
      <w:r w:rsidR="00C07869">
        <w:rPr>
          <w:lang w:val="en-GB"/>
        </w:rPr>
        <w:t>Ž</w:t>
      </w:r>
      <w:r w:rsidRPr="00E7695A">
        <w:rPr>
          <w:lang w:val="en-GB"/>
        </w:rPr>
        <w:t>A</w:t>
      </w:r>
    </w:p>
    <w:p w:rsidR="009646D1" w:rsidRPr="00E7695A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E7695A">
        <w:rPr>
          <w:lang w:val="en-GB"/>
        </w:rPr>
        <w:t xml:space="preserve">Ugradnja pocinkovanih cevi za hidransku mrezu Dn 63 </w:t>
      </w:r>
    </w:p>
    <w:p w:rsidR="009646D1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E7695A">
        <w:rPr>
          <w:lang w:val="en-GB"/>
        </w:rPr>
        <w:t xml:space="preserve">Ugradnja protivpozarvnih hidranskih ormara sa crevima </w:t>
      </w:r>
      <w:r>
        <w:rPr>
          <w:lang w:val="en-GB"/>
        </w:rPr>
        <w:t>i</w:t>
      </w:r>
      <w:r w:rsidRPr="00E7695A">
        <w:rPr>
          <w:lang w:val="en-GB"/>
        </w:rPr>
        <w:t xml:space="preserve"> ventilima</w:t>
      </w:r>
    </w:p>
    <w:p w:rsidR="009646D1" w:rsidRDefault="009646D1" w:rsidP="001226F8">
      <w:pPr>
        <w:pStyle w:val="NoSpacing"/>
        <w:jc w:val="both"/>
        <w:rPr>
          <w:lang w:val="en-GB"/>
        </w:rPr>
      </w:pPr>
    </w:p>
    <w:p w:rsidR="009646D1" w:rsidRDefault="009646D1" w:rsidP="001226F8">
      <w:pPr>
        <w:pStyle w:val="NoSpacing"/>
        <w:jc w:val="both"/>
        <w:rPr>
          <w:lang w:val="en-GB"/>
        </w:rPr>
      </w:pPr>
    </w:p>
    <w:p w:rsidR="009646D1" w:rsidRDefault="009646D1" w:rsidP="001226F8">
      <w:pPr>
        <w:pStyle w:val="NoSpacing"/>
        <w:jc w:val="both"/>
        <w:rPr>
          <w:lang w:val="en-GB"/>
        </w:rPr>
      </w:pPr>
      <w:r>
        <w:rPr>
          <w:lang w:val="en-GB"/>
        </w:rPr>
        <w:t>VIDEO NADZOR</w:t>
      </w:r>
      <w:r w:rsidR="00A146F6">
        <w:rPr>
          <w:lang w:val="en-GB"/>
        </w:rPr>
        <w:t xml:space="preserve"> I STRUJA</w:t>
      </w:r>
    </w:p>
    <w:p w:rsidR="00A146F6" w:rsidRPr="009765D5" w:rsidRDefault="00A146F6" w:rsidP="001226F8">
      <w:pPr>
        <w:pStyle w:val="NoSpacing"/>
        <w:jc w:val="both"/>
        <w:rPr>
          <w:lang w:val="en-GB"/>
        </w:rPr>
      </w:pPr>
      <w:r>
        <w:rPr>
          <w:lang w:val="en-GB"/>
        </w:rPr>
        <w:t xml:space="preserve">Instaliranje i ugradnja video nadzora </w:t>
      </w:r>
      <w:r w:rsidR="008A33E9">
        <w:rPr>
          <w:lang w:val="en-GB"/>
        </w:rPr>
        <w:t xml:space="preserve">I elemenata slabe struje </w:t>
      </w:r>
      <w:r>
        <w:rPr>
          <w:lang w:val="en-GB"/>
        </w:rPr>
        <w:t>koji podrazumeva nabavku i ugradnju: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Koaksijalni kabl sa napojnim kablom</w:t>
      </w: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>Opis: Za povezivanje kamera kod analognog, HDTVI, HDCVI i drugih tipova video nadzora koji koriste koaksijalne kablove.; Tip koaksijalnog kabla: RG59; Tip napojnog kabla: 2x0.75; Otpornost: 75Ω"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Ispravljač 12V-2A RS-12/2 Tehničke karakteristike:</w:t>
      </w: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>Opis: Ulazni napon: 230V AC; Izlazni napon: 12V DC, 2A; Dimenzije priključka: 2.1 x 5.5 mm"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Napajanje/UPS 12V DC CP1209-5A-B WesternSecurity</w:t>
      </w: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 xml:space="preserve">Opis: Adapter za napajanje kamera za video nadzor. Ugradnjom baterije, može se koristiti kao UPS uređaj za back-up napajanja.; Ulazni napon: AC 100-240V 50-60Hz; Izlazni napon: </w:t>
      </w:r>
      <w:r w:rsidRPr="009765D5">
        <w:rPr>
          <w:lang w:val="en-GB"/>
        </w:rPr>
        <w:lastRenderedPageBreak/>
        <w:t>DC13.5V +/-1V; Ukupna izlazna struja: 5 A; 9 izlaznih kanala; Radna temperatura: -20 do 60°C; PTC zaštita od preopterećenja; Metalno kućište;  Težina: 2.14kg; Dimenzije: 264 x 206 x 90mm"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 xml:space="preserve">HikVision kamera 2Mpix DS-2CE16D0T-IRPF 3.6mm </w:t>
      </w: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>Opis: CMOS čip rezolucije 2 Megapiksela; Snima u rezolucijama do Full HD (1920x1080); Ugrađen fiksni objektiv od 3.6mm; TVI video izlaz rezolucije 1080p (moguće prebacivanje u TVI/AHD/CVI,CVBS režim); Smart IC diode dometa do 20m za nadzor u mraku; IR cut filter; Napajanje: 12V DC; IP66 zaštita od vremenskih uslova; Odgovarajuća nazidna dozna je DS-1280ZJ-XS."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 xml:space="preserve">HikVision kamera 5Mpix DS-2CE56H0T-ITPF 3.6mm </w:t>
      </w: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>Opis: Višesistemska kamera za video nadzor u dome kućištu; CMOS čip rezolucije 5 Megapiksela; Rezolucija 2560x1944 piksela; Može da radi u TVI, CVI, AHD i analognom režimu; Ugrađen fiksni objektiv od 3.6mm; Dan/noć funkcija sa ICR filterom; 2D redukcija šuma; Ugrađene smart infracrvene diode dometa do 20m; Napajanje 12V DC"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 xml:space="preserve">Nosač za kamere DS-1280ZJ-XS HikVision </w:t>
      </w: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>Opis: Nosač za kamere sa razvodnom kutijom za skladištenje kablova i napajanje bullet i dome kamera.; Kućište je vodootporno po IP65 standardu."</w:t>
      </w: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 xml:space="preserve">Set konektora I ostali pomoćni materijal 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 xml:space="preserve">Tribrid digitalni video snimač DS-7208HGHI-F1/N(S) HikVision    </w:t>
      </w: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>Opis: Podržava 8 analognih, HDTVI ili AHD kamera; Mogućnost povezivanje do dve dodatne IP kamere rezolucije 960p; Snima u realnom vremenu u rezolucijama do HD 720p; Maksimalna brzina snimanja po kanalu 4 megabita; HDMI i VGA video izlazi, izlazna rezolucija do Full HD; P2P funkcija za lako umrežavanje; Nadzor putem interneta i mobilnih telefona; Jedan audio ulaz i jedan izlaz; Podržava ugradnju jednog hard diska kapaciteta do 6TB; Dva USB ulaza za bekap i kontrolu mišem; RS485 port za upravljanje PTZ kamerama"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 xml:space="preserve">Hard disk 1TB Western Digital Purple WD10PURZ  </w:t>
      </w: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>Opis:Kapacitet: 1TB; Interfejs: SATA; Format: 3.5"""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Smart video interfon DPV 4u1 sistem (video interfon, bežično zvono, alarm i daljinsko otvaranje kapije)</w:t>
      </w: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>Opis: Daljinsko otvaranje kapije uz električnu bravu; Omogućava Vam da čujete i vidite posetioca; Jednostavno možete napraviti fotografiju ili video snimak; Noćni režim rada, sa crno belim snimcima; Alarm sa senzorom pokreta će se aktivirati kada detektuje aktivnost; Domet na otvorenom je 30m; Mogućnost odabira neke od 8 melodija; Dešavanja možete pratiti i preko mobilnog uređaja, čak i kada niste kod kuće; U kompletu se nalaze još i okvir za zaštitu od kiše, priključni kabl dužine 15cm, pribor za montažu i strujni adapter; Dmenzije spoljne jedinice: 83x165x62 mm; Dimenzije zvona: 86x86x28 mm"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 xml:space="preserve">Monitor za video nadzor </w:t>
      </w: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>Opis: Dijagonala:23""; Tip panela:IPS; Rezolucija:1920 x 1080 Full HD; Vreme odziva:5ms; Odnos stranica:16 : 9"</w:t>
      </w:r>
    </w:p>
    <w:p w:rsidR="00046165" w:rsidRDefault="00046165" w:rsidP="00046165">
      <w:pPr>
        <w:pStyle w:val="NoSpacing"/>
        <w:jc w:val="both"/>
        <w:rPr>
          <w:lang w:val="en-GB"/>
        </w:rPr>
      </w:pPr>
    </w:p>
    <w:p w:rsidR="009646D1" w:rsidRPr="009765D5" w:rsidRDefault="009646D1" w:rsidP="00046165">
      <w:pPr>
        <w:pStyle w:val="NoSpacing"/>
        <w:jc w:val="both"/>
        <w:rPr>
          <w:lang w:val="en-GB"/>
        </w:rPr>
      </w:pPr>
      <w:r w:rsidRPr="009765D5">
        <w:rPr>
          <w:lang w:val="en-GB"/>
        </w:rPr>
        <w:t>Dojava po</w:t>
      </w:r>
      <w:r w:rsidR="00A146F6">
        <w:rPr>
          <w:lang w:val="en-GB"/>
        </w:rPr>
        <w:t>ž</w:t>
      </w:r>
      <w:r w:rsidRPr="009765D5">
        <w:rPr>
          <w:lang w:val="en-GB"/>
        </w:rPr>
        <w:t>ara</w:t>
      </w:r>
    </w:p>
    <w:p w:rsidR="009646D1" w:rsidRPr="009765D5" w:rsidRDefault="009646D1" w:rsidP="00046165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2X-F2-99 Adresabilna PP centrala sa 2 adresabilne petlje (proširiva do 4) u skaldu sa najnovijim standardima i zahtevima sistema zaštite od požara.</w:t>
      </w: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>Poseduje dve analogne petlje, dva ulaza,  etri nadzirana izlaza (2x750mA, 2x350mA) i dva relejna izlaza, komunikacione portove Ethernet, 3xUSB i 3xRS-232. Veliki LCD displej sa grafi kim simbolima, tri nivoa autorizacije korisnika, dnevnik doga aja od 9999 memorisana doga</w:t>
      </w:r>
      <w:r w:rsidR="00D708E7">
        <w:rPr>
          <w:lang w:val="en-GB"/>
        </w:rPr>
        <w:t>đ</w:t>
      </w:r>
      <w:r w:rsidRPr="009765D5">
        <w:rPr>
          <w:lang w:val="en-GB"/>
        </w:rPr>
        <w:t xml:space="preserve">aja. Modularan dizajn laka montaža povezivanje i konfiguracija—srpski jezik. Dimenzije 449.6 x 580.8 x 171,2 mm. Napajanje 220VAC/175mA odnosno 241mA u </w:t>
      </w:r>
      <w:r w:rsidR="00A146F6" w:rsidRPr="009765D5">
        <w:rPr>
          <w:lang w:val="en-GB"/>
        </w:rPr>
        <w:t>alarmu,</w:t>
      </w:r>
      <w:r w:rsidRPr="009765D5">
        <w:rPr>
          <w:lang w:val="en-GB"/>
        </w:rPr>
        <w:t xml:space="preserve"> Petlja 26-32V maksimalna struja 400mA , 44Ohma 500nF. General Electric</w:t>
      </w:r>
      <w:r>
        <w:rPr>
          <w:lang w:val="en-GB"/>
        </w:rPr>
        <w:t xml:space="preserve"> ili ekvivalent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2X-LB Kartica za proširenje centrale 2X-F2 sa 2 dodatne adresibilne petlje, 4 programabilna izlaza, 128 zona. General electric</w:t>
      </w:r>
      <w:r>
        <w:rPr>
          <w:lang w:val="en-GB"/>
        </w:rPr>
        <w:t xml:space="preserve"> ili ekvivalent.</w:t>
      </w: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lastRenderedPageBreak/>
        <w:t>Mrežna kartice za umrežavanje do 32 centrale 2X-F1 i 2X-F2 u Firenet mrežu (na bazi RS-485 protokola). Maksimalna udaljenost izme</w:t>
      </w:r>
      <w:r w:rsidR="00D708E7">
        <w:rPr>
          <w:lang w:val="en-GB"/>
        </w:rPr>
        <w:t>đ</w:t>
      </w:r>
      <w:r w:rsidRPr="009765D5">
        <w:rPr>
          <w:lang w:val="en-GB"/>
        </w:rPr>
        <w:t>u elemenata Firenet mreže je 1200m</w:t>
      </w:r>
    </w:p>
    <w:p w:rsidR="009646D1" w:rsidRPr="008A33E9" w:rsidRDefault="009646D1" w:rsidP="001226F8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8A33E9">
        <w:rPr>
          <w:lang w:val="en-GB"/>
        </w:rPr>
        <w:t>DB2016 Montažno podnožje za detektore serije 2000 sa izolatorom petlje. Mehanizam za zaklju</w:t>
      </w:r>
      <w:r w:rsidR="002235CC" w:rsidRPr="008A33E9">
        <w:rPr>
          <w:lang w:val="en-GB"/>
        </w:rPr>
        <w:t>č</w:t>
      </w:r>
      <w:r w:rsidRPr="008A33E9">
        <w:rPr>
          <w:lang w:val="en-GB"/>
        </w:rPr>
        <w:t>avanje detektora, pogodan za montažu na neravne površine. Materijal ABS plastika</w:t>
      </w:r>
      <w:r w:rsidR="008A33E9" w:rsidRPr="008A33E9">
        <w:rPr>
          <w:lang w:val="en-GB"/>
        </w:rPr>
        <w:t xml:space="preserve"> </w:t>
      </w:r>
      <w:r w:rsidRPr="008A33E9">
        <w:rPr>
          <w:lang w:val="en-GB"/>
        </w:rPr>
        <w:t>bela.</w:t>
      </w:r>
      <w:bookmarkStart w:id="6" w:name="_GoBack"/>
      <w:bookmarkEnd w:id="6"/>
      <w:r w:rsidRPr="008A33E9">
        <w:rPr>
          <w:lang w:val="en-GB"/>
        </w:rPr>
        <w:t>General Electric ili ekvivalent"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DP2061N Analogni adresibilni opti</w:t>
      </w:r>
      <w:r w:rsidR="002235CC">
        <w:rPr>
          <w:lang w:val="en-GB"/>
        </w:rPr>
        <w:t>č</w:t>
      </w:r>
      <w:r w:rsidRPr="009765D5">
        <w:rPr>
          <w:lang w:val="en-GB"/>
        </w:rPr>
        <w:t>ki detektor požara. Detektor poseduje dve LED lampice za vidljivost od 180°kao i izlaz za paralelni indikator. Detektor poseduje zamenjivu opti</w:t>
      </w:r>
      <w:r w:rsidR="002235CC">
        <w:rPr>
          <w:lang w:val="en-GB"/>
        </w:rPr>
        <w:t>č</w:t>
      </w:r>
      <w:r w:rsidRPr="009765D5">
        <w:rPr>
          <w:lang w:val="en-GB"/>
        </w:rPr>
        <w:t>ku komoru. Jednostavno adresiranje (1-128). Detektor ima mogu</w:t>
      </w:r>
      <w:r w:rsidR="002235CC">
        <w:rPr>
          <w:lang w:val="en-GB"/>
        </w:rPr>
        <w:t>ć</w:t>
      </w:r>
      <w:r w:rsidRPr="009765D5">
        <w:rPr>
          <w:lang w:val="en-GB"/>
        </w:rPr>
        <w:t>nost samo testiranja, IP43 Detektor poseduje CPD, u skladu sa EN54. General Electric</w:t>
      </w:r>
      <w:r>
        <w:rPr>
          <w:lang w:val="en-GB"/>
        </w:rPr>
        <w:t xml:space="preserve"> ili ekvivalent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DP2061T Analogno-adresibilni multi-detektor (opti ki i termi ki) požara. Detektor poseduje mogu</w:t>
      </w:r>
      <w:r w:rsidR="002235CC">
        <w:rPr>
          <w:lang w:val="en-GB"/>
        </w:rPr>
        <w:t>ć</w:t>
      </w:r>
      <w:r w:rsidRPr="009765D5">
        <w:rPr>
          <w:lang w:val="en-GB"/>
        </w:rPr>
        <w:t>nost rada u 5 operativnih modova - kao multisenzor (2 nivoa osetljivosti), kao dualni senzor, i nezavisni opti</w:t>
      </w:r>
      <w:r w:rsidR="002235CC">
        <w:rPr>
          <w:lang w:val="en-GB"/>
        </w:rPr>
        <w:t>č</w:t>
      </w:r>
      <w:r w:rsidRPr="009765D5">
        <w:rPr>
          <w:lang w:val="en-GB"/>
        </w:rPr>
        <w:t>ki i termi</w:t>
      </w:r>
      <w:r w:rsidR="002235CC">
        <w:rPr>
          <w:lang w:val="en-GB"/>
        </w:rPr>
        <w:t>č</w:t>
      </w:r>
      <w:r w:rsidRPr="009765D5">
        <w:rPr>
          <w:lang w:val="en-GB"/>
        </w:rPr>
        <w:t>ki senzor. Detektor poseduje zamenjivu opti</w:t>
      </w:r>
      <w:r w:rsidR="002235CC">
        <w:rPr>
          <w:lang w:val="en-GB"/>
        </w:rPr>
        <w:t>č</w:t>
      </w:r>
      <w:r w:rsidRPr="009765D5">
        <w:rPr>
          <w:lang w:val="en-GB"/>
        </w:rPr>
        <w:t>ku komoru. Jednostavno adresiranje (1-128) IP43 U skladu sa EN54-7, CEA4021 type B. General Electric</w:t>
      </w:r>
      <w:r>
        <w:rPr>
          <w:lang w:val="en-GB"/>
        </w:rPr>
        <w:t xml:space="preserve"> ili ekvivalent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DM2010 Adresabilni ru</w:t>
      </w:r>
      <w:r w:rsidR="00D708E7">
        <w:rPr>
          <w:lang w:val="en-GB"/>
        </w:rPr>
        <w:t>č</w:t>
      </w:r>
      <w:r w:rsidRPr="009765D5">
        <w:rPr>
          <w:lang w:val="en-GB"/>
        </w:rPr>
        <w:t>ni javlja</w:t>
      </w:r>
      <w:r w:rsidR="00D708E7">
        <w:rPr>
          <w:lang w:val="en-GB"/>
        </w:rPr>
        <w:t>č</w:t>
      </w:r>
      <w:r w:rsidRPr="009765D5">
        <w:rPr>
          <w:lang w:val="en-GB"/>
        </w:rPr>
        <w:t xml:space="preserve">  požara za nazidnu montažu. Ru</w:t>
      </w:r>
      <w:r w:rsidR="00D708E7">
        <w:rPr>
          <w:lang w:val="en-GB"/>
        </w:rPr>
        <w:t>č</w:t>
      </w:r>
      <w:r w:rsidRPr="009765D5">
        <w:rPr>
          <w:lang w:val="en-GB"/>
        </w:rPr>
        <w:t>ni javlja  požara poseduje statusni LED indikator i klju</w:t>
      </w:r>
      <w:r w:rsidR="002235CC">
        <w:rPr>
          <w:lang w:val="en-GB"/>
        </w:rPr>
        <w:t>č</w:t>
      </w:r>
      <w:r w:rsidRPr="009765D5">
        <w:rPr>
          <w:lang w:val="en-GB"/>
        </w:rPr>
        <w:t xml:space="preserve">  za testiranje. Detektor je u kompletu sa plasti </w:t>
      </w:r>
      <w:r w:rsidR="002235CC">
        <w:rPr>
          <w:lang w:val="en-GB"/>
        </w:rPr>
        <w:t>č</w:t>
      </w:r>
      <w:r w:rsidRPr="009765D5">
        <w:rPr>
          <w:lang w:val="en-GB"/>
        </w:rPr>
        <w:t>nim anti-tamper poklopcem koji spre</w:t>
      </w:r>
      <w:r w:rsidR="002235CC">
        <w:rPr>
          <w:lang w:val="en-GB"/>
        </w:rPr>
        <w:t>č</w:t>
      </w:r>
      <w:r w:rsidRPr="009765D5">
        <w:rPr>
          <w:lang w:val="en-GB"/>
        </w:rPr>
        <w:t>ava nenamernu aktivaciju javlja</w:t>
      </w:r>
      <w:r w:rsidR="002235CC">
        <w:rPr>
          <w:lang w:val="en-GB"/>
        </w:rPr>
        <w:t>č</w:t>
      </w:r>
      <w:r w:rsidRPr="009765D5">
        <w:rPr>
          <w:lang w:val="en-GB"/>
        </w:rPr>
        <w:t>a. General Electric</w:t>
      </w:r>
      <w:r>
        <w:rPr>
          <w:lang w:val="en-GB"/>
        </w:rPr>
        <w:t xml:space="preserve"> ili ekvivalent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DM2010E Adresabilni ručni javlja</w:t>
      </w:r>
      <w:r w:rsidR="00D708E7">
        <w:rPr>
          <w:lang w:val="en-GB"/>
        </w:rPr>
        <w:t>č</w:t>
      </w:r>
      <w:r w:rsidRPr="009765D5">
        <w:rPr>
          <w:lang w:val="en-GB"/>
        </w:rPr>
        <w:t xml:space="preserve">  požara za spoljašnju montažu. IP67. Ru</w:t>
      </w:r>
      <w:r w:rsidR="002235CC">
        <w:rPr>
          <w:lang w:val="en-GB"/>
        </w:rPr>
        <w:t>č</w:t>
      </w:r>
      <w:r w:rsidRPr="009765D5">
        <w:rPr>
          <w:lang w:val="en-GB"/>
        </w:rPr>
        <w:t>ni javlja</w:t>
      </w:r>
      <w:r w:rsidR="002235CC">
        <w:rPr>
          <w:lang w:val="en-GB"/>
        </w:rPr>
        <w:t>č</w:t>
      </w:r>
      <w:r w:rsidRPr="009765D5">
        <w:rPr>
          <w:lang w:val="en-GB"/>
        </w:rPr>
        <w:t xml:space="preserve">  požara poseduje statusni LED indikator i klju</w:t>
      </w:r>
      <w:r w:rsidR="002235CC">
        <w:rPr>
          <w:lang w:val="en-GB"/>
        </w:rPr>
        <w:t>č</w:t>
      </w:r>
      <w:r w:rsidRPr="009765D5">
        <w:rPr>
          <w:lang w:val="en-GB"/>
        </w:rPr>
        <w:t xml:space="preserve">  za testiranje. Detektor je u kompletu sa plasti</w:t>
      </w:r>
      <w:r w:rsidR="002235CC">
        <w:rPr>
          <w:lang w:val="en-GB"/>
        </w:rPr>
        <w:t>č</w:t>
      </w:r>
      <w:r w:rsidRPr="009765D5">
        <w:rPr>
          <w:lang w:val="en-GB"/>
        </w:rPr>
        <w:t>nim anti-tamper poklopcem koji spre</w:t>
      </w:r>
      <w:r w:rsidR="002235CC">
        <w:rPr>
          <w:lang w:val="en-GB"/>
        </w:rPr>
        <w:t>č</w:t>
      </w:r>
      <w:r w:rsidRPr="009765D5">
        <w:rPr>
          <w:lang w:val="en-GB"/>
        </w:rPr>
        <w:t>ava nenamernu aktivaciju javlja</w:t>
      </w:r>
      <w:r w:rsidR="002235CC">
        <w:rPr>
          <w:lang w:val="en-GB"/>
        </w:rPr>
        <w:t>č</w:t>
      </w:r>
      <w:r w:rsidRPr="009765D5">
        <w:rPr>
          <w:lang w:val="en-GB"/>
        </w:rPr>
        <w:t>a. General Electric</w:t>
      </w:r>
      <w:r>
        <w:rPr>
          <w:lang w:val="en-GB"/>
        </w:rPr>
        <w:t xml:space="preserve"> ili ekvivalent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AS2363 Adresabilna alarmna sirena serije 2000, General Electric</w:t>
      </w:r>
      <w:r>
        <w:rPr>
          <w:lang w:val="en-GB"/>
        </w:rPr>
        <w:t xml:space="preserve"> ili ekvivalent.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Adresabilna alarmna sirena sa bljeskalicom serije 2000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Kabl J-H(St)H 2x2x0.8mm²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Kabl NHXH Fe180/E90 2x1,5</w:t>
      </w:r>
    </w:p>
    <w:p w:rsidR="009646D1" w:rsidRPr="009765D5" w:rsidRDefault="00A146F6" w:rsidP="001226F8">
      <w:pPr>
        <w:pStyle w:val="NoSpacing"/>
        <w:jc w:val="both"/>
        <w:rPr>
          <w:lang w:val="en-GB"/>
        </w:rPr>
      </w:pPr>
      <w:r>
        <w:rPr>
          <w:lang w:val="en-GB"/>
        </w:rPr>
        <w:t>SLABA STRUJA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DLink DAP-2020/E Bezicni Access Point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TP-Link TL-WR844N WiFi ruter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Kabl UTP CAT 6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Konektori, držači</w:t>
      </w:r>
      <w:r w:rsidR="002235CC">
        <w:rPr>
          <w:lang w:val="en-GB"/>
        </w:rPr>
        <w:t xml:space="preserve"> </w:t>
      </w:r>
      <w:r w:rsidRPr="009765D5">
        <w:rPr>
          <w:lang w:val="en-GB"/>
        </w:rPr>
        <w:t>i ostali pomoćni materijal</w:t>
      </w: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>Galanterija i svetiljke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Panik lampa LED GR-312/LS/A OLYMPIA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LED SMD 15 dioda; Baterija: 3.6V/1ah; Autonomija: 180m; Dimenzije: 350x 134 x 57mm; Uz lampu idu 3 nalepnice pokazivači pravca"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Led panel 36w nadgradni 4200k</w:t>
      </w: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>Tip: SMD-SRD; Izvor Svetla: integrisani led; Snaga: 36w; Napon: 230v; Materijal: aluminijum; Dimenzije: 403 cm kocka; Stepen zaštite: ip20; Radni vek: 20000h; Jačina svetlosti: 2500lm"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Led Reflektor 150W 4000K</w:t>
      </w: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>Napon:220-240 V; Izvor svetla: Integrisani led; Jačina svetla: 15000 lm; Materijal: Aluminijum; Snaga: 150W; Ugao rasipanja svetla: 100°; Zaštita: ip65"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Naizmenični prekidač , bele boje sa indikatorom 2M 16 AX 250 Va.c.u kompletu sa doznom, nosacem mehanizma I maskom"</w:t>
      </w:r>
    </w:p>
    <w:p w:rsidR="00A146F6" w:rsidRDefault="00A146F6" w:rsidP="001226F8">
      <w:pPr>
        <w:pStyle w:val="NoSpacing"/>
        <w:jc w:val="both"/>
        <w:rPr>
          <w:lang w:val="en-GB"/>
        </w:rPr>
      </w:pP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 xml:space="preserve">Detektor pokreta plafonski 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PIR senzor, NC relejni izlaz, detekcija do 7m, ugao pokrivanja 360°, tamper alarm, podešavanje osetljivosti, Temperature compensation, 230AC, radna temperatura -10°C do + 50°C, ϕ86x25mm"</w:t>
      </w:r>
    </w:p>
    <w:p w:rsidR="009646D1" w:rsidRPr="00A146F6" w:rsidRDefault="009646D1" w:rsidP="001226F8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A146F6">
        <w:rPr>
          <w:lang w:val="en-GB"/>
        </w:rPr>
        <w:t>Energetska utičnica 2P+E, 16A, 250 Va.c.,</w:t>
      </w:r>
      <w:r w:rsidR="00A146F6" w:rsidRPr="00A146F6">
        <w:rPr>
          <w:lang w:val="en-GB"/>
        </w:rPr>
        <w:t xml:space="preserve"> </w:t>
      </w:r>
      <w:r w:rsidRPr="00A146F6">
        <w:rPr>
          <w:lang w:val="en-GB"/>
        </w:rPr>
        <w:t xml:space="preserve">sa bočnim kontaktima i centralnim kontaktom za uzemljenje;  osno rastojanje 19mm i 26mm - za utikače sa pinovima; u </w:t>
      </w:r>
      <w:r w:rsidRPr="00A146F6">
        <w:rPr>
          <w:lang w:val="en-GB"/>
        </w:rPr>
        <w:lastRenderedPageBreak/>
        <w:t>liniji – tip P30 – osno rastojanje 19mm, zaštita od slučajnog dodira – bele boje; 2 modula"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Energetska utičnica 2P+E, 16A, 250 Va.c.;sa bočnim kontaktima za uzemljenje; automatska konekcija; 2 modula; monoblok sa poklopcem"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TV utičnica - završna</w:t>
      </w: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>Opis: muški konektor – 1 modul; Ad direktno slabljenje &lt; 1dB; Opseg (FM-VHF-UHF-SAT) 40MHz do 2050 MHz"</w:t>
      </w:r>
    </w:p>
    <w:p w:rsidR="00A146F6" w:rsidRDefault="00A146F6" w:rsidP="001226F8">
      <w:pPr>
        <w:pStyle w:val="NoSpacing"/>
        <w:jc w:val="both"/>
        <w:rPr>
          <w:lang w:val="en-GB"/>
        </w:rPr>
      </w:pP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>TV konektori I završni otpornici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Televizor 32M312BH</w:t>
      </w: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>Tehnologija:DLED; Dijagonala ekrana:32"" (81.2 cm); Rezolucija:HD 1366 x 768; Vrsta digitalnog tjunera:DVB-T/T2/C/S/S2"</w:t>
      </w:r>
    </w:p>
    <w:p w:rsidR="00A146F6" w:rsidRDefault="00A146F6" w:rsidP="001226F8">
      <w:pPr>
        <w:pStyle w:val="NoSpacing"/>
        <w:jc w:val="both"/>
        <w:rPr>
          <w:lang w:val="en-GB"/>
        </w:rPr>
      </w:pP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>Kablovi, gromobran i izjednačenje potencijala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 xml:space="preserve">Kabl N2XH-J 3x1,5 mm² 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Bezhalogen kabel sa poboljšanim osobinama u slučaju požara; Standard: DIN VDE 0276; Naponski nivo: 0,6/1 kV; Ispitni napon: 4 kV"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 xml:space="preserve">Kabl N2XH-J 3x2,5 mm² 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 xml:space="preserve">Bezhalogen kabel sa poboljšanim osobinama u slučaju požara; Standard: DIN VDE 0276; </w:t>
      </w:r>
      <w:r w:rsidR="00A146F6">
        <w:rPr>
          <w:lang w:val="en-GB"/>
        </w:rPr>
        <w:t xml:space="preserve">- </w:t>
      </w:r>
      <w:r w:rsidRPr="009765D5">
        <w:rPr>
          <w:lang w:val="en-GB"/>
        </w:rPr>
        <w:t>Naponski nivo: 0,6/1 kV; Ispitni napon: 4 kV"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 xml:space="preserve">Kabl N2XH-J 5x4 mm² 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Bezhalogen kabel sa poboljšanim osobinama u slučaju požara; Standard: DIN VDE 0276; Naponski nivo: 0,6/1 kV; Ispitni napon: 4 kV"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Pričvrsni i pomoćni materijal za instalaciju kablova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Pocinkovana Traka za gromobransku instalaciju i uzemljenje - Presek 20x3mm2</w:t>
      </w: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>Tezina po duznom metru = 0.48 kg - Pakovanje u buntu: u proseku 45-50 kg - Sece se po zahtevu uz toleranciju +/- 10%"</w:t>
      </w:r>
    </w:p>
    <w:p w:rsidR="00A146F6" w:rsidRDefault="00A146F6" w:rsidP="001226F8">
      <w:pPr>
        <w:pStyle w:val="NoSpacing"/>
        <w:jc w:val="both"/>
        <w:rPr>
          <w:lang w:val="en-GB"/>
        </w:rPr>
      </w:pP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>Pomoćni pribor za kačenje pocinkovane trake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Cev PVC 16mm/13,50mm sa proširenjem halogen free d=3m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>Cev PVC 20mm/17,10mm sa proširenjem halogen free d=3m</w:t>
      </w:r>
    </w:p>
    <w:p w:rsidR="009646D1" w:rsidRPr="009765D5" w:rsidRDefault="009646D1" w:rsidP="00A146F6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9765D5">
        <w:rPr>
          <w:lang w:val="en-GB"/>
        </w:rPr>
        <w:t xml:space="preserve">Kanalica  20 X 10 NESLIC.BELI </w:t>
      </w:r>
    </w:p>
    <w:p w:rsidR="00AF1F8B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>Materijal: Tehnopolimer na PVC osnovi, samogasiv; Otpornost na visoke temperature: Do + 70˙C; Dužina: 2m; Boja: Bela RAL 9001"</w:t>
      </w:r>
    </w:p>
    <w:p w:rsidR="009646D1" w:rsidRPr="00AF1F8B" w:rsidRDefault="009646D1" w:rsidP="00A146F6">
      <w:pPr>
        <w:pStyle w:val="NoSpacing"/>
        <w:numPr>
          <w:ilvl w:val="0"/>
          <w:numId w:val="10"/>
        </w:numPr>
        <w:jc w:val="both"/>
        <w:rPr>
          <w:b/>
          <w:lang w:val="en-GB"/>
        </w:rPr>
      </w:pPr>
      <w:r w:rsidRPr="009765D5">
        <w:rPr>
          <w:lang w:val="en-GB"/>
        </w:rPr>
        <w:t xml:space="preserve">Rebrasto crevo sivo FI 16/10 HAL.FREE / 100m/7000m </w:t>
      </w:r>
      <w:r w:rsidRPr="00A146F6">
        <w:rPr>
          <w:lang w:val="en-GB"/>
        </w:rPr>
        <w:t>Unutrašnji prečnik: 10mm; Spoljašnji prečnik: 16mm; Klasifikacija: 2232; Halogen free"</w:t>
      </w:r>
    </w:p>
    <w:p w:rsidR="009646D1" w:rsidRPr="00A146F6" w:rsidRDefault="009646D1" w:rsidP="001226F8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A146F6">
        <w:rPr>
          <w:lang w:val="en-GB"/>
        </w:rPr>
        <w:t>Rebrasto crevo sivo FI 20/13 HAL.FREE / 100m/7000m Unutrašnji prečnik: 13mm; Spoljašnji prečnik: 20mm; Klasifikacija: 2232; Halogen free"</w:t>
      </w:r>
    </w:p>
    <w:p w:rsidR="009646D1" w:rsidRPr="00A146F6" w:rsidRDefault="009646D1" w:rsidP="001226F8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A146F6">
        <w:rPr>
          <w:lang w:val="en-GB"/>
        </w:rPr>
        <w:t>Rebrasto crevo sivo FI 32/23 HAL.FREE / 100m/7000m Unutrašnji prečnik: 32mm; Spoljašnji prečnik: 23mm; Klasifikacija: 2232; Halogen free"</w:t>
      </w:r>
    </w:p>
    <w:p w:rsidR="00A146F6" w:rsidRDefault="00A146F6" w:rsidP="001226F8">
      <w:pPr>
        <w:pStyle w:val="NoSpacing"/>
        <w:jc w:val="both"/>
        <w:rPr>
          <w:lang w:val="en-GB"/>
        </w:rPr>
      </w:pP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>Pomoćni pribor za montažu cevi i creva</w:t>
      </w:r>
    </w:p>
    <w:p w:rsidR="009646D1" w:rsidRPr="009765D5" w:rsidRDefault="009646D1" w:rsidP="001226F8">
      <w:pPr>
        <w:pStyle w:val="NoSpacing"/>
        <w:jc w:val="both"/>
        <w:rPr>
          <w:lang w:val="en-GB"/>
        </w:rPr>
      </w:pPr>
      <w:r w:rsidRPr="009765D5">
        <w:rPr>
          <w:lang w:val="en-GB"/>
        </w:rPr>
        <w:t>Razvodni ormani</w:t>
      </w:r>
    </w:p>
    <w:p w:rsidR="009646D1" w:rsidRPr="009765D5" w:rsidRDefault="008A33E9" w:rsidP="00D708E7">
      <w:pPr>
        <w:pStyle w:val="NoSpacing"/>
        <w:numPr>
          <w:ilvl w:val="0"/>
          <w:numId w:val="10"/>
        </w:numPr>
        <w:jc w:val="both"/>
        <w:rPr>
          <w:lang w:val="en-GB"/>
        </w:rPr>
      </w:pPr>
      <w:r>
        <w:rPr>
          <w:lang w:val="en-GB"/>
        </w:rPr>
        <w:t>s</w:t>
      </w:r>
      <w:r w:rsidR="009646D1" w:rsidRPr="009765D5">
        <w:rPr>
          <w:lang w:val="en-GB"/>
        </w:rPr>
        <w:t>pratni razvodni orman Kućište 600x400</w:t>
      </w:r>
      <w:r w:rsidR="00D708E7">
        <w:rPr>
          <w:lang w:val="en-GB"/>
        </w:rPr>
        <w:t xml:space="preserve">, </w:t>
      </w:r>
      <w:r w:rsidR="009646D1" w:rsidRPr="009765D5">
        <w:rPr>
          <w:lang w:val="en-GB"/>
        </w:rPr>
        <w:t>Signalizacija na vratima</w:t>
      </w:r>
      <w:r w:rsidR="00D708E7">
        <w:rPr>
          <w:lang w:val="en-GB"/>
        </w:rPr>
        <w:t>,</w:t>
      </w:r>
      <w:r w:rsidR="009646D1" w:rsidRPr="009765D5">
        <w:rPr>
          <w:lang w:val="en-GB"/>
        </w:rPr>
        <w:t>Glavni prekidač 32A</w:t>
      </w:r>
      <w:r w:rsidR="00D708E7">
        <w:rPr>
          <w:lang w:val="en-GB"/>
        </w:rPr>
        <w:t>,</w:t>
      </w:r>
      <w:r w:rsidR="009646D1" w:rsidRPr="009765D5">
        <w:rPr>
          <w:lang w:val="en-GB"/>
        </w:rPr>
        <w:t>20 automatskih prekidac 16A</w:t>
      </w:r>
      <w:r w:rsidR="00D708E7">
        <w:rPr>
          <w:lang w:val="en-GB"/>
        </w:rPr>
        <w:t xml:space="preserve">, </w:t>
      </w:r>
      <w:r w:rsidR="009646D1" w:rsidRPr="009765D5">
        <w:rPr>
          <w:lang w:val="en-GB"/>
        </w:rPr>
        <w:t>2 FID prekidača 16A"</w:t>
      </w:r>
    </w:p>
    <w:p w:rsidR="009646D1" w:rsidRPr="00D708E7" w:rsidRDefault="008A33E9" w:rsidP="001226F8">
      <w:pPr>
        <w:pStyle w:val="NoSpacing"/>
        <w:numPr>
          <w:ilvl w:val="0"/>
          <w:numId w:val="10"/>
        </w:numPr>
        <w:jc w:val="both"/>
        <w:rPr>
          <w:lang w:val="en-GB"/>
        </w:rPr>
      </w:pPr>
      <w:r>
        <w:rPr>
          <w:lang w:val="en-GB"/>
        </w:rPr>
        <w:t>s</w:t>
      </w:r>
      <w:r w:rsidR="009646D1" w:rsidRPr="00D708E7">
        <w:rPr>
          <w:lang w:val="en-GB"/>
        </w:rPr>
        <w:t>pratni razvodni orman Kućište 600x400</w:t>
      </w:r>
      <w:r w:rsidR="00D708E7" w:rsidRPr="00D708E7">
        <w:rPr>
          <w:lang w:val="en-GB"/>
        </w:rPr>
        <w:t xml:space="preserve">, </w:t>
      </w:r>
      <w:r w:rsidR="009646D1" w:rsidRPr="00D708E7">
        <w:rPr>
          <w:lang w:val="en-GB"/>
        </w:rPr>
        <w:t>Signalizacija na vratima</w:t>
      </w:r>
      <w:r w:rsidR="00D708E7" w:rsidRPr="00D708E7">
        <w:rPr>
          <w:lang w:val="en-GB"/>
        </w:rPr>
        <w:t>,</w:t>
      </w:r>
      <w:r w:rsidR="009646D1" w:rsidRPr="00D708E7">
        <w:rPr>
          <w:lang w:val="en-GB"/>
        </w:rPr>
        <w:t>Glavni prekidač 32A</w:t>
      </w:r>
    </w:p>
    <w:p w:rsidR="009646D1" w:rsidRPr="0081350E" w:rsidRDefault="00D708E7" w:rsidP="001226F8">
      <w:pPr>
        <w:pStyle w:val="NoSpacing"/>
        <w:jc w:val="both"/>
        <w:rPr>
          <w:lang w:val="en-GB"/>
        </w:rPr>
      </w:pPr>
      <w:r>
        <w:rPr>
          <w:lang w:val="en-GB"/>
        </w:rPr>
        <w:t xml:space="preserve">            </w:t>
      </w:r>
      <w:r w:rsidR="009646D1" w:rsidRPr="009765D5">
        <w:rPr>
          <w:lang w:val="en-GB"/>
        </w:rPr>
        <w:t>15automatskih prekidac 16A</w:t>
      </w:r>
      <w:r>
        <w:rPr>
          <w:lang w:val="en-GB"/>
        </w:rPr>
        <w:t xml:space="preserve"> </w:t>
      </w:r>
      <w:r w:rsidR="009646D1" w:rsidRPr="009765D5">
        <w:rPr>
          <w:lang w:val="en-GB"/>
        </w:rPr>
        <w:t>7 FID prekidača 16A"</w:t>
      </w:r>
    </w:p>
    <w:p w:rsidR="00D708E7" w:rsidRPr="00D708E7" w:rsidRDefault="00D708E7" w:rsidP="00D708E7">
      <w:pPr>
        <w:pStyle w:val="NoSpacing"/>
        <w:jc w:val="both"/>
        <w:rPr>
          <w:lang w:val="en-GB"/>
        </w:rPr>
      </w:pPr>
      <w:r w:rsidRPr="00D708E7">
        <w:rPr>
          <w:lang w:val="en-GB"/>
        </w:rPr>
        <w:t>Konfiguracija, puštanje u rad, testiranje, merenje</w:t>
      </w:r>
    </w:p>
    <w:p w:rsidR="00D708E7" w:rsidRPr="00D708E7" w:rsidRDefault="00D708E7" w:rsidP="00D708E7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D708E7">
        <w:rPr>
          <w:lang w:val="en-GB"/>
        </w:rPr>
        <w:t>Video nadzor</w:t>
      </w:r>
    </w:p>
    <w:p w:rsidR="00D708E7" w:rsidRPr="00D708E7" w:rsidRDefault="00D708E7" w:rsidP="00D708E7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D708E7">
        <w:rPr>
          <w:lang w:val="en-GB"/>
        </w:rPr>
        <w:t>Dojava pozara</w:t>
      </w:r>
    </w:p>
    <w:p w:rsidR="009646D1" w:rsidRPr="009646D1" w:rsidRDefault="00D708E7" w:rsidP="00D708E7">
      <w:pPr>
        <w:pStyle w:val="NoSpacing"/>
        <w:numPr>
          <w:ilvl w:val="0"/>
          <w:numId w:val="10"/>
        </w:numPr>
        <w:jc w:val="both"/>
        <w:rPr>
          <w:lang w:val="en-GB"/>
        </w:rPr>
      </w:pPr>
      <w:r w:rsidRPr="00D708E7">
        <w:rPr>
          <w:lang w:val="en-GB"/>
        </w:rPr>
        <w:t>Ispitivanje električne instalacije</w:t>
      </w:r>
    </w:p>
    <w:sectPr w:rsidR="009646D1" w:rsidRPr="009646D1" w:rsidSect="00F06B1A"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503" w:rsidRDefault="00892503">
      <w:r>
        <w:separator/>
      </w:r>
    </w:p>
  </w:endnote>
  <w:endnote w:type="continuationSeparator" w:id="0">
    <w:p w:rsidR="00892503" w:rsidRDefault="00892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836" w:rsidRDefault="00840836">
    <w:pPr>
      <w:pStyle w:val="Footer"/>
      <w:framePr w:wrap="auto" w:vAnchor="text" w:hAnchor="margin" w:xAlign="right" w:y="1"/>
      <w:rPr>
        <w:rStyle w:val="PageNumber"/>
        <w:lang w:val="en-GB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separate"/>
    </w:r>
    <w:r w:rsidR="00116CAF">
      <w:rPr>
        <w:rStyle w:val="PageNumber"/>
        <w:noProof/>
        <w:lang w:val="en-GB"/>
      </w:rPr>
      <w:t>75</w:t>
    </w:r>
    <w:r>
      <w:rPr>
        <w:rStyle w:val="PageNumber"/>
        <w:lang w:val="en-GB"/>
      </w:rPr>
      <w:fldChar w:fldCharType="end"/>
    </w:r>
  </w:p>
  <w:p w:rsidR="00840836" w:rsidRDefault="00EF76C1" w:rsidP="00EF76C1">
    <w:pPr>
      <w:pStyle w:val="Footer"/>
      <w:ind w:right="360"/>
      <w:rPr>
        <w:b/>
        <w:sz w:val="18"/>
        <w:szCs w:val="18"/>
      </w:rPr>
    </w:pPr>
    <w:r w:rsidRPr="00EF76C1">
      <w:rPr>
        <w:b/>
        <w:sz w:val="18"/>
        <w:szCs w:val="18"/>
      </w:rPr>
      <w:t>2021.1</w:t>
    </w:r>
  </w:p>
  <w:p w:rsidR="00EF76C1" w:rsidRPr="00EF76C1" w:rsidRDefault="00EF76C1" w:rsidP="00EF76C1">
    <w:pPr>
      <w:pStyle w:val="Footer"/>
      <w:ind w:right="360"/>
      <w:rPr>
        <w:sz w:val="18"/>
        <w:szCs w:val="18"/>
        <w:lang w:val="en-GB"/>
      </w:rPr>
    </w:pPr>
    <w:r w:rsidRPr="00EF76C1">
      <w:rPr>
        <w:sz w:val="18"/>
        <w:szCs w:val="18"/>
        <w:lang w:val="en-GB"/>
      </w:rPr>
      <w:t>d4u_techspec_en.doc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B1A" w:rsidRDefault="00F06B1A" w:rsidP="00185BC4">
    <w:pPr>
      <w:pStyle w:val="Footer"/>
      <w:tabs>
        <w:tab w:val="clear" w:pos="4320"/>
        <w:tab w:val="clear" w:pos="8640"/>
        <w:tab w:val="right" w:pos="9356"/>
      </w:tabs>
      <w:ind w:right="-45"/>
      <w:rPr>
        <w:b/>
        <w:sz w:val="18"/>
        <w:szCs w:val="18"/>
        <w:lang w:val="en-GB"/>
      </w:rPr>
    </w:pPr>
  </w:p>
  <w:p w:rsidR="00185BC4" w:rsidRPr="00F31784" w:rsidRDefault="00F57BD6" w:rsidP="00185BC4">
    <w:pPr>
      <w:pStyle w:val="Footer"/>
      <w:tabs>
        <w:tab w:val="clear" w:pos="4320"/>
        <w:tab w:val="clear" w:pos="8640"/>
        <w:tab w:val="right" w:pos="9356"/>
      </w:tabs>
      <w:ind w:right="-45"/>
      <w:rPr>
        <w:rStyle w:val="PageNumber"/>
        <w:sz w:val="18"/>
        <w:szCs w:val="18"/>
        <w:lang w:val="nl-BE"/>
      </w:rPr>
    </w:pPr>
    <w:r w:rsidRPr="00F31784">
      <w:rPr>
        <w:b/>
        <w:sz w:val="18"/>
        <w:lang w:val="nl-BE"/>
      </w:rPr>
      <w:t>202</w:t>
    </w:r>
    <w:r w:rsidR="00E33CCF" w:rsidRPr="00F31784">
      <w:rPr>
        <w:b/>
        <w:sz w:val="18"/>
        <w:lang w:val="nl-BE"/>
      </w:rPr>
      <w:t>1</w:t>
    </w:r>
    <w:r w:rsidR="00F31784">
      <w:rPr>
        <w:b/>
        <w:sz w:val="18"/>
        <w:lang w:val="nl-BE"/>
      </w:rPr>
      <w:t>.1</w:t>
    </w:r>
    <w:r w:rsidR="00185BC4" w:rsidRPr="00F31784">
      <w:rPr>
        <w:b/>
        <w:sz w:val="18"/>
        <w:szCs w:val="18"/>
        <w:lang w:val="nl-BE"/>
      </w:rPr>
      <w:tab/>
    </w:r>
    <w:r w:rsidR="00185BC4" w:rsidRPr="00F31784">
      <w:rPr>
        <w:sz w:val="18"/>
        <w:szCs w:val="18"/>
        <w:lang w:val="nl-BE"/>
      </w:rPr>
      <w:t xml:space="preserve">Page </w:t>
    </w:r>
    <w:r w:rsidR="00185BC4" w:rsidRPr="00185BC4">
      <w:rPr>
        <w:rStyle w:val="PageNumber"/>
        <w:sz w:val="18"/>
        <w:szCs w:val="18"/>
      </w:rPr>
      <w:fldChar w:fldCharType="begin"/>
    </w:r>
    <w:r w:rsidR="00185BC4" w:rsidRPr="00F31784">
      <w:rPr>
        <w:rStyle w:val="PageNumber"/>
        <w:sz w:val="18"/>
        <w:szCs w:val="18"/>
        <w:lang w:val="nl-BE"/>
      </w:rPr>
      <w:instrText xml:space="preserve"> PAGE </w:instrText>
    </w:r>
    <w:r w:rsidR="00185BC4" w:rsidRPr="00185BC4">
      <w:rPr>
        <w:rStyle w:val="PageNumber"/>
        <w:sz w:val="18"/>
        <w:szCs w:val="18"/>
      </w:rPr>
      <w:fldChar w:fldCharType="separate"/>
    </w:r>
    <w:r w:rsidR="00F31784">
      <w:rPr>
        <w:rStyle w:val="PageNumber"/>
        <w:noProof/>
        <w:sz w:val="18"/>
        <w:szCs w:val="18"/>
        <w:lang w:val="nl-BE"/>
      </w:rPr>
      <w:t>1</w:t>
    </w:r>
    <w:r w:rsidR="00185BC4" w:rsidRPr="00185BC4">
      <w:rPr>
        <w:rStyle w:val="PageNumber"/>
        <w:sz w:val="18"/>
        <w:szCs w:val="18"/>
      </w:rPr>
      <w:fldChar w:fldCharType="end"/>
    </w:r>
    <w:r w:rsidR="00185BC4" w:rsidRPr="00F31784">
      <w:rPr>
        <w:rStyle w:val="PageNumber"/>
        <w:sz w:val="18"/>
        <w:szCs w:val="18"/>
        <w:lang w:val="nl-BE"/>
      </w:rPr>
      <w:t xml:space="preserve"> of </w:t>
    </w:r>
    <w:r w:rsidR="00185BC4" w:rsidRPr="00185BC4">
      <w:rPr>
        <w:rStyle w:val="PageNumber"/>
        <w:sz w:val="18"/>
        <w:szCs w:val="18"/>
      </w:rPr>
      <w:fldChar w:fldCharType="begin"/>
    </w:r>
    <w:r w:rsidR="00185BC4" w:rsidRPr="00F31784">
      <w:rPr>
        <w:rStyle w:val="PageNumber"/>
        <w:sz w:val="18"/>
        <w:szCs w:val="18"/>
        <w:lang w:val="nl-BE"/>
      </w:rPr>
      <w:instrText xml:space="preserve"> NUMPAGES </w:instrText>
    </w:r>
    <w:r w:rsidR="00185BC4" w:rsidRPr="00185BC4">
      <w:rPr>
        <w:rStyle w:val="PageNumber"/>
        <w:sz w:val="18"/>
        <w:szCs w:val="18"/>
      </w:rPr>
      <w:fldChar w:fldCharType="separate"/>
    </w:r>
    <w:r w:rsidR="00F31784">
      <w:rPr>
        <w:rStyle w:val="PageNumber"/>
        <w:noProof/>
        <w:sz w:val="18"/>
        <w:szCs w:val="18"/>
        <w:lang w:val="nl-BE"/>
      </w:rPr>
      <w:t>1</w:t>
    </w:r>
    <w:r w:rsidR="00185BC4" w:rsidRPr="00185BC4">
      <w:rPr>
        <w:rStyle w:val="PageNumber"/>
        <w:sz w:val="18"/>
        <w:szCs w:val="18"/>
      </w:rPr>
      <w:fldChar w:fldCharType="end"/>
    </w:r>
  </w:p>
  <w:p w:rsidR="00807524" w:rsidRPr="00F31784" w:rsidRDefault="00185BC4" w:rsidP="00185BC4">
    <w:pPr>
      <w:pStyle w:val="Footer"/>
      <w:tabs>
        <w:tab w:val="clear" w:pos="4320"/>
        <w:tab w:val="clear" w:pos="8640"/>
        <w:tab w:val="center" w:pos="8505"/>
      </w:tabs>
      <w:ind w:right="360"/>
      <w:rPr>
        <w:sz w:val="18"/>
        <w:szCs w:val="18"/>
        <w:lang w:val="nl-BE"/>
      </w:rPr>
    </w:pPr>
    <w:r w:rsidRPr="00185BC4">
      <w:rPr>
        <w:sz w:val="18"/>
        <w:szCs w:val="18"/>
        <w:lang w:val="en-GB"/>
      </w:rPr>
      <w:fldChar w:fldCharType="begin"/>
    </w:r>
    <w:r w:rsidRPr="00F31784">
      <w:rPr>
        <w:sz w:val="18"/>
        <w:szCs w:val="18"/>
        <w:lang w:val="nl-BE"/>
      </w:rPr>
      <w:instrText xml:space="preserve"> FILENAME </w:instrText>
    </w:r>
    <w:r w:rsidRPr="00185BC4">
      <w:rPr>
        <w:sz w:val="18"/>
        <w:szCs w:val="18"/>
        <w:lang w:val="en-GB"/>
      </w:rPr>
      <w:fldChar w:fldCharType="separate"/>
    </w:r>
    <w:r w:rsidR="008B3E2C" w:rsidRPr="00F31784">
      <w:rPr>
        <w:noProof/>
        <w:sz w:val="18"/>
        <w:szCs w:val="18"/>
        <w:lang w:val="nl-BE"/>
      </w:rPr>
      <w:t>d4u_techspec_en.doc</w:t>
    </w:r>
    <w:r w:rsidRPr="00185BC4">
      <w:rPr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503" w:rsidRDefault="00892503">
      <w:r>
        <w:separator/>
      </w:r>
    </w:p>
  </w:footnote>
  <w:footnote w:type="continuationSeparator" w:id="0">
    <w:p w:rsidR="00892503" w:rsidRDefault="00892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CAF" w:rsidRPr="00116CAF" w:rsidRDefault="00116CAF" w:rsidP="00116CAF">
    <w:pPr>
      <w:pStyle w:val="Header"/>
      <w:jc w:val="right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0866F3B"/>
    <w:multiLevelType w:val="hybridMultilevel"/>
    <w:tmpl w:val="1F9CFCF0"/>
    <w:lvl w:ilvl="0" w:tplc="C71E57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 w15:restartNumberingAfterBreak="0">
    <w:nsid w:val="61A53D68"/>
    <w:multiLevelType w:val="hybridMultilevel"/>
    <w:tmpl w:val="1CC41534"/>
    <w:lvl w:ilvl="0" w:tplc="FBAED7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A9C7EE7"/>
    <w:multiLevelType w:val="hybridMultilevel"/>
    <w:tmpl w:val="4D9A8E88"/>
    <w:lvl w:ilvl="0" w:tplc="0CF67E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10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9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  <w:num w:numId="10">
    <w:abstractNumId w:val="4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25360"/>
    <w:rsid w:val="00046165"/>
    <w:rsid w:val="0005017B"/>
    <w:rsid w:val="00073E4F"/>
    <w:rsid w:val="000C0C20"/>
    <w:rsid w:val="000D7C74"/>
    <w:rsid w:val="000E0648"/>
    <w:rsid w:val="00105FBA"/>
    <w:rsid w:val="00107540"/>
    <w:rsid w:val="00111B7A"/>
    <w:rsid w:val="00116CAF"/>
    <w:rsid w:val="001226F8"/>
    <w:rsid w:val="0018469C"/>
    <w:rsid w:val="00185BC4"/>
    <w:rsid w:val="001B31E6"/>
    <w:rsid w:val="001D0298"/>
    <w:rsid w:val="00205125"/>
    <w:rsid w:val="00205F35"/>
    <w:rsid w:val="0021368F"/>
    <w:rsid w:val="002235CC"/>
    <w:rsid w:val="0025171E"/>
    <w:rsid w:val="00253B57"/>
    <w:rsid w:val="00266127"/>
    <w:rsid w:val="00281813"/>
    <w:rsid w:val="00286A23"/>
    <w:rsid w:val="00297ABE"/>
    <w:rsid w:val="002A4175"/>
    <w:rsid w:val="002A6790"/>
    <w:rsid w:val="002C5F0C"/>
    <w:rsid w:val="002D75A2"/>
    <w:rsid w:val="002F1F7B"/>
    <w:rsid w:val="002F6D2E"/>
    <w:rsid w:val="003308BB"/>
    <w:rsid w:val="003A358D"/>
    <w:rsid w:val="003E596D"/>
    <w:rsid w:val="003F005A"/>
    <w:rsid w:val="003F6269"/>
    <w:rsid w:val="00400660"/>
    <w:rsid w:val="004253EC"/>
    <w:rsid w:val="004350C8"/>
    <w:rsid w:val="00441407"/>
    <w:rsid w:val="004670EF"/>
    <w:rsid w:val="00472D27"/>
    <w:rsid w:val="0048077C"/>
    <w:rsid w:val="00482FC3"/>
    <w:rsid w:val="004D61E0"/>
    <w:rsid w:val="004F7629"/>
    <w:rsid w:val="00502AEB"/>
    <w:rsid w:val="00517C39"/>
    <w:rsid w:val="005307C4"/>
    <w:rsid w:val="0053280A"/>
    <w:rsid w:val="00544044"/>
    <w:rsid w:val="005522DF"/>
    <w:rsid w:val="005570BC"/>
    <w:rsid w:val="005A45FA"/>
    <w:rsid w:val="005A66B6"/>
    <w:rsid w:val="005C5EFA"/>
    <w:rsid w:val="00612248"/>
    <w:rsid w:val="00684695"/>
    <w:rsid w:val="00686789"/>
    <w:rsid w:val="00694759"/>
    <w:rsid w:val="006D7273"/>
    <w:rsid w:val="006E6032"/>
    <w:rsid w:val="006F0C52"/>
    <w:rsid w:val="006F1994"/>
    <w:rsid w:val="00740350"/>
    <w:rsid w:val="00762C98"/>
    <w:rsid w:val="007820B6"/>
    <w:rsid w:val="007D5447"/>
    <w:rsid w:val="007D6CD0"/>
    <w:rsid w:val="007F00E3"/>
    <w:rsid w:val="0080380A"/>
    <w:rsid w:val="00807524"/>
    <w:rsid w:val="00840836"/>
    <w:rsid w:val="00857577"/>
    <w:rsid w:val="00880541"/>
    <w:rsid w:val="008824C1"/>
    <w:rsid w:val="00892503"/>
    <w:rsid w:val="008A24D8"/>
    <w:rsid w:val="008A33E9"/>
    <w:rsid w:val="008B2A73"/>
    <w:rsid w:val="008B3E2C"/>
    <w:rsid w:val="008B4581"/>
    <w:rsid w:val="00911246"/>
    <w:rsid w:val="009147A6"/>
    <w:rsid w:val="0094728C"/>
    <w:rsid w:val="009646D1"/>
    <w:rsid w:val="00986D29"/>
    <w:rsid w:val="009B6235"/>
    <w:rsid w:val="009D684F"/>
    <w:rsid w:val="009F56B6"/>
    <w:rsid w:val="00A01FC4"/>
    <w:rsid w:val="00A06B2E"/>
    <w:rsid w:val="00A11047"/>
    <w:rsid w:val="00A146F6"/>
    <w:rsid w:val="00A16985"/>
    <w:rsid w:val="00A20E4D"/>
    <w:rsid w:val="00AB5ED4"/>
    <w:rsid w:val="00AC5EC2"/>
    <w:rsid w:val="00AC6851"/>
    <w:rsid w:val="00AE38F8"/>
    <w:rsid w:val="00AF1F8B"/>
    <w:rsid w:val="00B00AEE"/>
    <w:rsid w:val="00B127FA"/>
    <w:rsid w:val="00B52E82"/>
    <w:rsid w:val="00BB6C02"/>
    <w:rsid w:val="00BC7418"/>
    <w:rsid w:val="00BF1706"/>
    <w:rsid w:val="00C07869"/>
    <w:rsid w:val="00C17B19"/>
    <w:rsid w:val="00C246F4"/>
    <w:rsid w:val="00C3539D"/>
    <w:rsid w:val="00C367A9"/>
    <w:rsid w:val="00C44D28"/>
    <w:rsid w:val="00C664A9"/>
    <w:rsid w:val="00C73DF5"/>
    <w:rsid w:val="00C9403E"/>
    <w:rsid w:val="00CA2FFB"/>
    <w:rsid w:val="00CE4A2D"/>
    <w:rsid w:val="00CF34E4"/>
    <w:rsid w:val="00D129B8"/>
    <w:rsid w:val="00D13977"/>
    <w:rsid w:val="00D526E2"/>
    <w:rsid w:val="00D708E7"/>
    <w:rsid w:val="00DC1AF8"/>
    <w:rsid w:val="00DC6F3E"/>
    <w:rsid w:val="00DE7480"/>
    <w:rsid w:val="00DF3894"/>
    <w:rsid w:val="00DF46FE"/>
    <w:rsid w:val="00E33CCF"/>
    <w:rsid w:val="00E40327"/>
    <w:rsid w:val="00E61684"/>
    <w:rsid w:val="00E75A03"/>
    <w:rsid w:val="00E95D40"/>
    <w:rsid w:val="00EC0A31"/>
    <w:rsid w:val="00ED3D74"/>
    <w:rsid w:val="00ED7BD7"/>
    <w:rsid w:val="00EE73C2"/>
    <w:rsid w:val="00EF76C1"/>
    <w:rsid w:val="00F06B1A"/>
    <w:rsid w:val="00F31784"/>
    <w:rsid w:val="00F57BD6"/>
    <w:rsid w:val="00F70558"/>
    <w:rsid w:val="00F72F7D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09F5643F"/>
  <w15:chartTrackingRefBased/>
  <w15:docId w15:val="{E3015B0E-D26C-49E8-B31D-3AEB41A55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472D27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NoSpacing">
    <w:name w:val="No Spacing"/>
    <w:uiPriority w:val="1"/>
    <w:qFormat/>
    <w:rsid w:val="00C0786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A2FCD-49DD-41B7-839E-0FD61A2B8E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FD38E5-EA73-4E50-937C-62C9EE4FD8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CEEBD3-07B3-45C8-B57B-FF7C426DE274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b21a4a1d-4eb8-49d3-b465-be101281b0f3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0A0FFE4-9E22-4E24-A1F7-5B779835D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12</Pages>
  <Words>4868</Words>
  <Characters>27752</Characters>
  <Application>Microsoft Office Word</Application>
  <DocSecurity>0</DocSecurity>
  <Lines>231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32555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Slobodan Karanovic</cp:lastModifiedBy>
  <cp:revision>24</cp:revision>
  <cp:lastPrinted>2006-01-04T17:50:00Z</cp:lastPrinted>
  <dcterms:created xsi:type="dcterms:W3CDTF">2018-12-18T11:54:00Z</dcterms:created>
  <dcterms:modified xsi:type="dcterms:W3CDTF">2025-07-31T07:58:00Z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363691129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